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AA9336" w14:textId="77777777" w:rsidR="005D260A" w:rsidRDefault="005D260A" w:rsidP="005D260A">
      <w:pPr>
        <w:pStyle w:val="Default"/>
        <w:rPr>
          <w:b/>
          <w:bCs/>
          <w:sz w:val="23"/>
          <w:szCs w:val="23"/>
        </w:rPr>
      </w:pPr>
    </w:p>
    <w:p w14:paraId="0BDE5D68" w14:textId="77777777" w:rsidR="005D260A" w:rsidRDefault="005D260A" w:rsidP="005D260A">
      <w:pPr>
        <w:pStyle w:val="Default"/>
        <w:rPr>
          <w:b/>
          <w:bCs/>
          <w:sz w:val="23"/>
          <w:szCs w:val="23"/>
        </w:rPr>
      </w:pPr>
    </w:p>
    <w:p w14:paraId="6CB209A3" w14:textId="77777777" w:rsidR="005D260A" w:rsidRDefault="005D260A" w:rsidP="005D260A">
      <w:pPr>
        <w:pStyle w:val="Default"/>
        <w:rPr>
          <w:b/>
          <w:bCs/>
          <w:sz w:val="23"/>
          <w:szCs w:val="23"/>
        </w:rPr>
      </w:pPr>
    </w:p>
    <w:p w14:paraId="0528AE86" w14:textId="77777777" w:rsidR="005D260A" w:rsidRDefault="005D260A" w:rsidP="005D260A">
      <w:pPr>
        <w:pStyle w:val="Default"/>
        <w:rPr>
          <w:b/>
          <w:bCs/>
          <w:sz w:val="23"/>
          <w:szCs w:val="23"/>
        </w:rPr>
      </w:pPr>
    </w:p>
    <w:p w14:paraId="04BC0B59" w14:textId="77777777" w:rsidR="005D260A" w:rsidRDefault="005D260A" w:rsidP="005D260A">
      <w:pPr>
        <w:pStyle w:val="Default"/>
        <w:rPr>
          <w:b/>
          <w:bCs/>
          <w:sz w:val="23"/>
          <w:szCs w:val="23"/>
        </w:rPr>
      </w:pPr>
    </w:p>
    <w:p w14:paraId="3D0BFF71" w14:textId="77777777" w:rsidR="005D260A" w:rsidRDefault="005D260A" w:rsidP="005D260A">
      <w:pPr>
        <w:pStyle w:val="Default"/>
        <w:rPr>
          <w:b/>
          <w:bCs/>
          <w:sz w:val="23"/>
          <w:szCs w:val="23"/>
        </w:rPr>
      </w:pPr>
    </w:p>
    <w:p w14:paraId="10536F0A" w14:textId="77777777" w:rsidR="005D260A" w:rsidRDefault="005D260A" w:rsidP="005D260A">
      <w:pPr>
        <w:pStyle w:val="Default"/>
        <w:rPr>
          <w:b/>
          <w:bCs/>
          <w:sz w:val="23"/>
          <w:szCs w:val="23"/>
        </w:rPr>
      </w:pPr>
    </w:p>
    <w:p w14:paraId="6BD79611" w14:textId="77777777" w:rsidR="005D260A" w:rsidRPr="005D260A" w:rsidRDefault="005D260A" w:rsidP="005D260A">
      <w:pPr>
        <w:spacing w:before="120" w:after="0" w:line="240" w:lineRule="auto"/>
        <w:jc w:val="center"/>
        <w:rPr>
          <w:rFonts w:ascii="Calibri" w:eastAsia="Times New Roman" w:hAnsi="Calibri" w:cs="Arial"/>
          <w:b/>
          <w:sz w:val="40"/>
          <w:szCs w:val="32"/>
          <w:lang w:eastAsia="hr-HR"/>
        </w:rPr>
      </w:pPr>
      <w:r w:rsidRPr="005D260A">
        <w:rPr>
          <w:rFonts w:ascii="Calibri" w:eastAsia="Times New Roman" w:hAnsi="Calibri" w:cs="Arial"/>
          <w:b/>
          <w:sz w:val="40"/>
          <w:szCs w:val="32"/>
          <w:lang w:eastAsia="hr-HR"/>
        </w:rPr>
        <w:t>DOKUMENTACIJA ZA NADMETANJE</w:t>
      </w:r>
    </w:p>
    <w:p w14:paraId="48A4F64C" w14:textId="77777777" w:rsidR="005D260A" w:rsidRPr="005D260A" w:rsidRDefault="005D260A" w:rsidP="005D260A">
      <w:pPr>
        <w:autoSpaceDE w:val="0"/>
        <w:autoSpaceDN w:val="0"/>
        <w:adjustRightInd w:val="0"/>
        <w:spacing w:after="0" w:line="240" w:lineRule="auto"/>
        <w:jc w:val="center"/>
        <w:rPr>
          <w:rFonts w:ascii="Calibri" w:eastAsia="Times New Roman" w:hAnsi="Calibri" w:cs="Arial"/>
          <w:b/>
          <w:bCs/>
          <w:sz w:val="32"/>
          <w:szCs w:val="32"/>
          <w:lang w:eastAsia="hr-HR"/>
        </w:rPr>
      </w:pPr>
    </w:p>
    <w:p w14:paraId="7B899FA4" w14:textId="77777777" w:rsidR="005D260A" w:rsidRPr="005D260A" w:rsidRDefault="005D260A" w:rsidP="005D260A">
      <w:pPr>
        <w:autoSpaceDE w:val="0"/>
        <w:autoSpaceDN w:val="0"/>
        <w:adjustRightInd w:val="0"/>
        <w:spacing w:after="0" w:line="240" w:lineRule="auto"/>
        <w:jc w:val="center"/>
        <w:rPr>
          <w:rFonts w:ascii="Calibri" w:eastAsia="Times New Roman" w:hAnsi="Calibri" w:cs="Arial"/>
          <w:b/>
          <w:sz w:val="24"/>
          <w:szCs w:val="24"/>
          <w:lang w:eastAsia="hr-HR"/>
        </w:rPr>
      </w:pPr>
      <w:r w:rsidRPr="005D260A">
        <w:rPr>
          <w:rFonts w:ascii="Calibri" w:eastAsia="Times New Roman" w:hAnsi="Calibri" w:cs="Arial"/>
          <w:b/>
          <w:bCs/>
          <w:sz w:val="32"/>
          <w:szCs w:val="32"/>
          <w:lang w:eastAsia="hr-HR"/>
        </w:rPr>
        <w:t>za nabavu CNC stroja za obradu aluminijskih profila</w:t>
      </w:r>
    </w:p>
    <w:p w14:paraId="69BE5534" w14:textId="77777777" w:rsidR="005D260A" w:rsidRPr="005D260A" w:rsidRDefault="005D260A" w:rsidP="005D260A">
      <w:pPr>
        <w:spacing w:before="120" w:after="0" w:line="240" w:lineRule="auto"/>
        <w:jc w:val="center"/>
        <w:rPr>
          <w:rFonts w:ascii="Calibri" w:eastAsia="Times New Roman" w:hAnsi="Calibri" w:cs="Lucida Sans Unicode"/>
          <w:b/>
          <w:sz w:val="24"/>
          <w:szCs w:val="24"/>
          <w:lang w:eastAsia="hr-HR"/>
        </w:rPr>
      </w:pPr>
    </w:p>
    <w:p w14:paraId="45D7AB32" w14:textId="77777777" w:rsidR="005D260A" w:rsidRPr="005D260A" w:rsidRDefault="005D260A" w:rsidP="005D260A">
      <w:pPr>
        <w:spacing w:before="120" w:after="0" w:line="240" w:lineRule="auto"/>
        <w:jc w:val="center"/>
        <w:rPr>
          <w:rFonts w:ascii="Calibri" w:eastAsia="Times New Roman" w:hAnsi="Calibri" w:cs="Lucida Sans Unicode"/>
          <w:b/>
          <w:sz w:val="24"/>
          <w:szCs w:val="24"/>
          <w:lang w:eastAsia="hr-HR"/>
        </w:rPr>
      </w:pPr>
      <w:r w:rsidRPr="005D260A">
        <w:rPr>
          <w:rFonts w:ascii="Calibri" w:eastAsia="Times New Roman" w:hAnsi="Calibri" w:cs="Lucida Sans Unicode"/>
          <w:b/>
          <w:sz w:val="24"/>
          <w:szCs w:val="24"/>
          <w:lang w:eastAsia="hr-HR"/>
        </w:rPr>
        <w:t>Evidencijski broj nabave: 04</w:t>
      </w:r>
    </w:p>
    <w:p w14:paraId="7DCF67F0" w14:textId="77777777" w:rsidR="005D260A" w:rsidRDefault="005D260A" w:rsidP="005D260A">
      <w:pPr>
        <w:pStyle w:val="Default"/>
        <w:rPr>
          <w:b/>
          <w:bCs/>
          <w:sz w:val="23"/>
          <w:szCs w:val="23"/>
        </w:rPr>
      </w:pPr>
    </w:p>
    <w:p w14:paraId="18D36D08" w14:textId="77777777" w:rsidR="005D260A" w:rsidRDefault="005D260A" w:rsidP="005D260A">
      <w:pPr>
        <w:pStyle w:val="Default"/>
        <w:rPr>
          <w:b/>
          <w:bCs/>
          <w:sz w:val="23"/>
          <w:szCs w:val="23"/>
        </w:rPr>
      </w:pPr>
    </w:p>
    <w:p w14:paraId="020A95B7" w14:textId="77777777" w:rsidR="005D260A" w:rsidRDefault="005D260A" w:rsidP="005D260A">
      <w:pPr>
        <w:pStyle w:val="Default"/>
        <w:rPr>
          <w:b/>
          <w:bCs/>
          <w:sz w:val="23"/>
          <w:szCs w:val="23"/>
        </w:rPr>
      </w:pPr>
    </w:p>
    <w:p w14:paraId="6B1E3DBB" w14:textId="77777777" w:rsidR="005D260A" w:rsidRDefault="005D260A" w:rsidP="005D260A">
      <w:pPr>
        <w:pStyle w:val="Default"/>
        <w:rPr>
          <w:b/>
          <w:bCs/>
          <w:sz w:val="23"/>
          <w:szCs w:val="23"/>
        </w:rPr>
      </w:pPr>
    </w:p>
    <w:p w14:paraId="02332E3E" w14:textId="77777777" w:rsidR="005D260A" w:rsidRDefault="005D260A" w:rsidP="005D260A">
      <w:pPr>
        <w:pStyle w:val="Default"/>
        <w:rPr>
          <w:b/>
          <w:bCs/>
          <w:sz w:val="23"/>
          <w:szCs w:val="23"/>
        </w:rPr>
      </w:pPr>
    </w:p>
    <w:p w14:paraId="0081BBF2" w14:textId="77777777" w:rsidR="005D260A" w:rsidRDefault="005D260A" w:rsidP="005D260A">
      <w:pPr>
        <w:pStyle w:val="Default"/>
        <w:rPr>
          <w:b/>
          <w:bCs/>
          <w:sz w:val="23"/>
          <w:szCs w:val="23"/>
        </w:rPr>
      </w:pPr>
    </w:p>
    <w:p w14:paraId="0C13E7F8" w14:textId="77777777" w:rsidR="005D260A" w:rsidRDefault="005D260A" w:rsidP="005D260A">
      <w:pPr>
        <w:pStyle w:val="Default"/>
        <w:rPr>
          <w:b/>
          <w:bCs/>
          <w:sz w:val="23"/>
          <w:szCs w:val="23"/>
        </w:rPr>
      </w:pPr>
    </w:p>
    <w:p w14:paraId="72B6D047" w14:textId="77777777" w:rsidR="005D260A" w:rsidRDefault="005D260A" w:rsidP="005D260A">
      <w:pPr>
        <w:pStyle w:val="Default"/>
        <w:rPr>
          <w:b/>
          <w:bCs/>
          <w:sz w:val="23"/>
          <w:szCs w:val="23"/>
        </w:rPr>
      </w:pPr>
    </w:p>
    <w:p w14:paraId="6A6133E6" w14:textId="77777777" w:rsidR="005D260A" w:rsidRDefault="005D260A" w:rsidP="005D260A">
      <w:pPr>
        <w:pStyle w:val="Default"/>
        <w:rPr>
          <w:b/>
          <w:bCs/>
          <w:sz w:val="23"/>
          <w:szCs w:val="23"/>
        </w:rPr>
      </w:pPr>
    </w:p>
    <w:p w14:paraId="2E10F791" w14:textId="77777777" w:rsidR="005D260A" w:rsidRDefault="005D260A" w:rsidP="005D260A">
      <w:pPr>
        <w:pStyle w:val="Default"/>
        <w:rPr>
          <w:b/>
          <w:bCs/>
          <w:sz w:val="23"/>
          <w:szCs w:val="23"/>
        </w:rPr>
      </w:pPr>
    </w:p>
    <w:p w14:paraId="5BF63690" w14:textId="77777777" w:rsidR="005D260A" w:rsidRDefault="005D260A" w:rsidP="005D260A">
      <w:pPr>
        <w:pStyle w:val="Default"/>
        <w:rPr>
          <w:b/>
          <w:bCs/>
          <w:sz w:val="23"/>
          <w:szCs w:val="23"/>
        </w:rPr>
      </w:pPr>
    </w:p>
    <w:p w14:paraId="0F9817B2" w14:textId="77777777" w:rsidR="005D260A" w:rsidRDefault="005D260A" w:rsidP="005D260A">
      <w:pPr>
        <w:pStyle w:val="Default"/>
        <w:rPr>
          <w:b/>
          <w:bCs/>
          <w:sz w:val="23"/>
          <w:szCs w:val="23"/>
        </w:rPr>
      </w:pPr>
    </w:p>
    <w:p w14:paraId="58D1B1EC" w14:textId="77777777" w:rsidR="005D260A" w:rsidRDefault="005D260A" w:rsidP="005D260A">
      <w:pPr>
        <w:pStyle w:val="Default"/>
        <w:rPr>
          <w:b/>
          <w:bCs/>
          <w:sz w:val="23"/>
          <w:szCs w:val="23"/>
        </w:rPr>
      </w:pPr>
    </w:p>
    <w:p w14:paraId="7FA395A7" w14:textId="77777777" w:rsidR="005D260A" w:rsidRDefault="005D260A" w:rsidP="005D260A">
      <w:pPr>
        <w:pStyle w:val="Default"/>
        <w:rPr>
          <w:b/>
          <w:bCs/>
          <w:sz w:val="23"/>
          <w:szCs w:val="23"/>
        </w:rPr>
      </w:pPr>
    </w:p>
    <w:p w14:paraId="41B12F97" w14:textId="77777777" w:rsidR="005D260A" w:rsidRDefault="005D260A" w:rsidP="005D260A">
      <w:pPr>
        <w:pStyle w:val="Default"/>
        <w:rPr>
          <w:b/>
          <w:bCs/>
          <w:sz w:val="23"/>
          <w:szCs w:val="23"/>
        </w:rPr>
      </w:pPr>
    </w:p>
    <w:p w14:paraId="457B7A83" w14:textId="77777777" w:rsidR="005D260A" w:rsidRDefault="005D260A" w:rsidP="005D260A">
      <w:pPr>
        <w:pStyle w:val="Default"/>
        <w:rPr>
          <w:b/>
          <w:bCs/>
          <w:sz w:val="23"/>
          <w:szCs w:val="23"/>
        </w:rPr>
      </w:pPr>
    </w:p>
    <w:p w14:paraId="2D17D872" w14:textId="77777777" w:rsidR="005D260A" w:rsidRDefault="005D260A" w:rsidP="005D260A">
      <w:pPr>
        <w:pStyle w:val="Default"/>
        <w:rPr>
          <w:b/>
          <w:bCs/>
          <w:sz w:val="23"/>
          <w:szCs w:val="23"/>
        </w:rPr>
      </w:pPr>
    </w:p>
    <w:p w14:paraId="06D753A0" w14:textId="77777777" w:rsidR="005D260A" w:rsidRDefault="005D260A" w:rsidP="005D260A">
      <w:pPr>
        <w:pStyle w:val="Default"/>
        <w:rPr>
          <w:b/>
          <w:bCs/>
          <w:sz w:val="23"/>
          <w:szCs w:val="23"/>
        </w:rPr>
      </w:pPr>
    </w:p>
    <w:p w14:paraId="0DAFDC2C" w14:textId="77777777" w:rsidR="005D260A" w:rsidRDefault="005D260A" w:rsidP="005D260A">
      <w:pPr>
        <w:pStyle w:val="Default"/>
        <w:rPr>
          <w:b/>
          <w:bCs/>
          <w:sz w:val="23"/>
          <w:szCs w:val="23"/>
        </w:rPr>
      </w:pPr>
    </w:p>
    <w:p w14:paraId="2E9E3C8E" w14:textId="77777777" w:rsidR="005D260A" w:rsidRDefault="005D260A" w:rsidP="005D260A">
      <w:pPr>
        <w:pStyle w:val="Default"/>
        <w:rPr>
          <w:b/>
          <w:bCs/>
          <w:sz w:val="23"/>
          <w:szCs w:val="23"/>
        </w:rPr>
      </w:pPr>
    </w:p>
    <w:p w14:paraId="0785F2C0" w14:textId="77777777" w:rsidR="005D260A" w:rsidRDefault="005D260A" w:rsidP="005D260A">
      <w:pPr>
        <w:pStyle w:val="Default"/>
        <w:rPr>
          <w:b/>
          <w:bCs/>
          <w:sz w:val="23"/>
          <w:szCs w:val="23"/>
        </w:rPr>
      </w:pPr>
    </w:p>
    <w:p w14:paraId="38BE5717" w14:textId="77777777" w:rsidR="005D260A" w:rsidRDefault="005D260A" w:rsidP="005D260A">
      <w:pPr>
        <w:pStyle w:val="Default"/>
        <w:rPr>
          <w:b/>
          <w:bCs/>
          <w:sz w:val="23"/>
          <w:szCs w:val="23"/>
        </w:rPr>
      </w:pPr>
    </w:p>
    <w:p w14:paraId="791FCEB1" w14:textId="77777777" w:rsidR="005D260A" w:rsidRDefault="005D260A" w:rsidP="005D260A">
      <w:pPr>
        <w:pStyle w:val="Default"/>
        <w:rPr>
          <w:b/>
          <w:bCs/>
          <w:sz w:val="23"/>
          <w:szCs w:val="23"/>
        </w:rPr>
      </w:pPr>
    </w:p>
    <w:p w14:paraId="54494520" w14:textId="77777777" w:rsidR="005D260A" w:rsidRDefault="005D260A" w:rsidP="005D260A">
      <w:pPr>
        <w:pStyle w:val="Default"/>
        <w:rPr>
          <w:b/>
          <w:bCs/>
          <w:sz w:val="23"/>
          <w:szCs w:val="23"/>
        </w:rPr>
      </w:pPr>
    </w:p>
    <w:p w14:paraId="19EDBAF6" w14:textId="77777777" w:rsidR="005D260A" w:rsidRDefault="005D260A" w:rsidP="005D260A">
      <w:pPr>
        <w:pStyle w:val="Default"/>
        <w:rPr>
          <w:b/>
          <w:bCs/>
          <w:sz w:val="23"/>
          <w:szCs w:val="23"/>
        </w:rPr>
      </w:pPr>
    </w:p>
    <w:p w14:paraId="502A3D24" w14:textId="77777777" w:rsidR="005D260A" w:rsidRDefault="005D260A" w:rsidP="005D260A">
      <w:pPr>
        <w:pStyle w:val="Default"/>
        <w:rPr>
          <w:b/>
          <w:bCs/>
          <w:sz w:val="23"/>
          <w:szCs w:val="23"/>
        </w:rPr>
      </w:pPr>
    </w:p>
    <w:p w14:paraId="7F787CBE" w14:textId="77777777" w:rsidR="005D260A" w:rsidRDefault="005D260A" w:rsidP="005D260A">
      <w:pPr>
        <w:pStyle w:val="Default"/>
        <w:rPr>
          <w:b/>
          <w:bCs/>
          <w:sz w:val="23"/>
          <w:szCs w:val="23"/>
        </w:rPr>
      </w:pPr>
    </w:p>
    <w:p w14:paraId="4C569017" w14:textId="77777777" w:rsidR="005D260A" w:rsidRDefault="005D260A" w:rsidP="005D260A">
      <w:pPr>
        <w:pStyle w:val="Default"/>
        <w:rPr>
          <w:b/>
          <w:bCs/>
          <w:sz w:val="23"/>
          <w:szCs w:val="23"/>
        </w:rPr>
      </w:pPr>
    </w:p>
    <w:p w14:paraId="2FE2A0FE" w14:textId="77777777" w:rsidR="005D260A" w:rsidRDefault="005D260A" w:rsidP="005D260A">
      <w:pPr>
        <w:pStyle w:val="Default"/>
        <w:rPr>
          <w:b/>
          <w:bCs/>
          <w:sz w:val="23"/>
          <w:szCs w:val="23"/>
        </w:rPr>
      </w:pPr>
    </w:p>
    <w:p w14:paraId="2446F390" w14:textId="77777777" w:rsidR="005D260A" w:rsidRDefault="005D260A" w:rsidP="005D260A">
      <w:pPr>
        <w:pStyle w:val="Default"/>
        <w:rPr>
          <w:b/>
          <w:bCs/>
          <w:sz w:val="23"/>
          <w:szCs w:val="23"/>
        </w:rPr>
      </w:pPr>
    </w:p>
    <w:p w14:paraId="50FA9322" w14:textId="77777777" w:rsidR="005D260A" w:rsidRDefault="005D260A" w:rsidP="005D260A">
      <w:pPr>
        <w:pStyle w:val="Default"/>
        <w:rPr>
          <w:b/>
          <w:bCs/>
          <w:sz w:val="23"/>
          <w:szCs w:val="23"/>
        </w:rPr>
      </w:pPr>
    </w:p>
    <w:p w14:paraId="37EB658E" w14:textId="77777777" w:rsidR="005D260A" w:rsidRDefault="005D260A" w:rsidP="005D260A">
      <w:pPr>
        <w:pStyle w:val="Default"/>
        <w:rPr>
          <w:b/>
          <w:bCs/>
          <w:sz w:val="23"/>
          <w:szCs w:val="23"/>
        </w:rPr>
      </w:pPr>
    </w:p>
    <w:sdt>
      <w:sdtPr>
        <w:rPr>
          <w:rFonts w:asciiTheme="minorHAnsi" w:eastAsiaTheme="minorHAnsi" w:hAnsiTheme="minorHAnsi" w:cstheme="minorBidi"/>
          <w:b w:val="0"/>
          <w:bCs w:val="0"/>
          <w:color w:val="auto"/>
          <w:sz w:val="22"/>
          <w:szCs w:val="22"/>
          <w:lang w:val="hr-HR" w:eastAsia="en-US"/>
        </w:rPr>
        <w:id w:val="-120999532"/>
        <w:docPartObj>
          <w:docPartGallery w:val="Table of Contents"/>
          <w:docPartUnique/>
        </w:docPartObj>
      </w:sdtPr>
      <w:sdtEndPr>
        <w:rPr>
          <w:noProof/>
        </w:rPr>
      </w:sdtEndPr>
      <w:sdtContent>
        <w:p w14:paraId="5CA3C922" w14:textId="77777777" w:rsidR="00471CF8" w:rsidRDefault="00471CF8" w:rsidP="00471CF8">
          <w:pPr>
            <w:pStyle w:val="TOCHeading"/>
          </w:pPr>
          <w:r>
            <w:t>Sadržaj</w:t>
          </w:r>
        </w:p>
        <w:p w14:paraId="0BBC26D6" w14:textId="77777777" w:rsidR="00A81BB4" w:rsidRDefault="00471CF8">
          <w:pPr>
            <w:pStyle w:val="TOC2"/>
            <w:tabs>
              <w:tab w:val="right" w:leader="dot" w:pos="9062"/>
            </w:tabs>
            <w:rPr>
              <w:rFonts w:eastAsiaTheme="minorEastAsia"/>
              <w:noProof/>
              <w:lang w:eastAsia="hr-HR"/>
            </w:rPr>
          </w:pPr>
          <w:r>
            <w:fldChar w:fldCharType="begin"/>
          </w:r>
          <w:r>
            <w:instrText xml:space="preserve"> TOC \o "1-3" \h \z \u </w:instrText>
          </w:r>
          <w:r>
            <w:fldChar w:fldCharType="separate"/>
          </w:r>
          <w:hyperlink w:anchor="_Toc497748501" w:history="1">
            <w:r w:rsidR="00A81BB4" w:rsidRPr="009B3C28">
              <w:rPr>
                <w:rStyle w:val="Hyperlink"/>
                <w:noProof/>
              </w:rPr>
              <w:t>1.1. Podaci o Naručitelju</w:t>
            </w:r>
            <w:r w:rsidR="00A81BB4">
              <w:rPr>
                <w:noProof/>
                <w:webHidden/>
              </w:rPr>
              <w:tab/>
            </w:r>
            <w:r w:rsidR="00A81BB4">
              <w:rPr>
                <w:noProof/>
                <w:webHidden/>
              </w:rPr>
              <w:fldChar w:fldCharType="begin"/>
            </w:r>
            <w:r w:rsidR="00A81BB4">
              <w:rPr>
                <w:noProof/>
                <w:webHidden/>
              </w:rPr>
              <w:instrText xml:space="preserve"> PAGEREF _Toc497748501 \h </w:instrText>
            </w:r>
            <w:r w:rsidR="00A81BB4">
              <w:rPr>
                <w:noProof/>
                <w:webHidden/>
              </w:rPr>
            </w:r>
            <w:r w:rsidR="00A81BB4">
              <w:rPr>
                <w:noProof/>
                <w:webHidden/>
              </w:rPr>
              <w:fldChar w:fldCharType="separate"/>
            </w:r>
            <w:r w:rsidR="00A81BB4">
              <w:rPr>
                <w:noProof/>
                <w:webHidden/>
              </w:rPr>
              <w:t>3</w:t>
            </w:r>
            <w:r w:rsidR="00A81BB4">
              <w:rPr>
                <w:noProof/>
                <w:webHidden/>
              </w:rPr>
              <w:fldChar w:fldCharType="end"/>
            </w:r>
          </w:hyperlink>
        </w:p>
        <w:p w14:paraId="4C2A8BA6" w14:textId="77777777" w:rsidR="00A81BB4" w:rsidRDefault="00A81BB4">
          <w:pPr>
            <w:pStyle w:val="TOC2"/>
            <w:tabs>
              <w:tab w:val="right" w:leader="dot" w:pos="9062"/>
            </w:tabs>
            <w:rPr>
              <w:rFonts w:eastAsiaTheme="minorEastAsia"/>
              <w:noProof/>
              <w:lang w:eastAsia="hr-HR"/>
            </w:rPr>
          </w:pPr>
          <w:hyperlink w:anchor="_Toc497748502" w:history="1">
            <w:r w:rsidRPr="009B3C28">
              <w:rPr>
                <w:rStyle w:val="Hyperlink"/>
                <w:noProof/>
              </w:rPr>
              <w:t>1.2. Podaci o osobi zaduženoj za komunikaciju s Ponuditeljima</w:t>
            </w:r>
            <w:r>
              <w:rPr>
                <w:noProof/>
                <w:webHidden/>
              </w:rPr>
              <w:tab/>
            </w:r>
            <w:r>
              <w:rPr>
                <w:noProof/>
                <w:webHidden/>
              </w:rPr>
              <w:fldChar w:fldCharType="begin"/>
            </w:r>
            <w:r>
              <w:rPr>
                <w:noProof/>
                <w:webHidden/>
              </w:rPr>
              <w:instrText xml:space="preserve"> PAGEREF _Toc497748502 \h </w:instrText>
            </w:r>
            <w:r>
              <w:rPr>
                <w:noProof/>
                <w:webHidden/>
              </w:rPr>
            </w:r>
            <w:r>
              <w:rPr>
                <w:noProof/>
                <w:webHidden/>
              </w:rPr>
              <w:fldChar w:fldCharType="separate"/>
            </w:r>
            <w:r>
              <w:rPr>
                <w:noProof/>
                <w:webHidden/>
              </w:rPr>
              <w:t>3</w:t>
            </w:r>
            <w:r>
              <w:rPr>
                <w:noProof/>
                <w:webHidden/>
              </w:rPr>
              <w:fldChar w:fldCharType="end"/>
            </w:r>
          </w:hyperlink>
        </w:p>
        <w:p w14:paraId="173C4A15" w14:textId="77777777" w:rsidR="00A81BB4" w:rsidRDefault="00A81BB4">
          <w:pPr>
            <w:pStyle w:val="TOC2"/>
            <w:tabs>
              <w:tab w:val="right" w:leader="dot" w:pos="9062"/>
            </w:tabs>
            <w:rPr>
              <w:rFonts w:eastAsiaTheme="minorEastAsia"/>
              <w:noProof/>
              <w:lang w:eastAsia="hr-HR"/>
            </w:rPr>
          </w:pPr>
          <w:hyperlink w:anchor="_Toc497748503" w:history="1">
            <w:r w:rsidRPr="009B3C28">
              <w:rPr>
                <w:rStyle w:val="Hyperlink"/>
                <w:noProof/>
              </w:rPr>
              <w:t>1.3. Evidencijski broj nabave: 04.</w:t>
            </w:r>
            <w:r>
              <w:rPr>
                <w:noProof/>
                <w:webHidden/>
              </w:rPr>
              <w:tab/>
            </w:r>
            <w:r>
              <w:rPr>
                <w:noProof/>
                <w:webHidden/>
              </w:rPr>
              <w:fldChar w:fldCharType="begin"/>
            </w:r>
            <w:r>
              <w:rPr>
                <w:noProof/>
                <w:webHidden/>
              </w:rPr>
              <w:instrText xml:space="preserve"> PAGEREF _Toc497748503 \h </w:instrText>
            </w:r>
            <w:r>
              <w:rPr>
                <w:noProof/>
                <w:webHidden/>
              </w:rPr>
            </w:r>
            <w:r>
              <w:rPr>
                <w:noProof/>
                <w:webHidden/>
              </w:rPr>
              <w:fldChar w:fldCharType="separate"/>
            </w:r>
            <w:r>
              <w:rPr>
                <w:noProof/>
                <w:webHidden/>
              </w:rPr>
              <w:t>4</w:t>
            </w:r>
            <w:r>
              <w:rPr>
                <w:noProof/>
                <w:webHidden/>
              </w:rPr>
              <w:fldChar w:fldCharType="end"/>
            </w:r>
          </w:hyperlink>
        </w:p>
        <w:p w14:paraId="7EF2B4E2" w14:textId="77777777" w:rsidR="00A81BB4" w:rsidRDefault="00A81BB4">
          <w:pPr>
            <w:pStyle w:val="TOC2"/>
            <w:tabs>
              <w:tab w:val="right" w:leader="dot" w:pos="9062"/>
            </w:tabs>
            <w:rPr>
              <w:rFonts w:eastAsiaTheme="minorEastAsia"/>
              <w:noProof/>
              <w:lang w:eastAsia="hr-HR"/>
            </w:rPr>
          </w:pPr>
          <w:hyperlink w:anchor="_Toc497748504" w:history="1">
            <w:r w:rsidRPr="009B3C28">
              <w:rPr>
                <w:rStyle w:val="Hyperlink"/>
                <w:noProof/>
              </w:rPr>
              <w:t>1.4. Vrsta postupka nabave: Postupak s objavom Obavijesti o nabavi.</w:t>
            </w:r>
            <w:r>
              <w:rPr>
                <w:noProof/>
                <w:webHidden/>
              </w:rPr>
              <w:tab/>
            </w:r>
            <w:r>
              <w:rPr>
                <w:noProof/>
                <w:webHidden/>
              </w:rPr>
              <w:fldChar w:fldCharType="begin"/>
            </w:r>
            <w:r>
              <w:rPr>
                <w:noProof/>
                <w:webHidden/>
              </w:rPr>
              <w:instrText xml:space="preserve"> PAGEREF _Toc497748504 \h </w:instrText>
            </w:r>
            <w:r>
              <w:rPr>
                <w:noProof/>
                <w:webHidden/>
              </w:rPr>
            </w:r>
            <w:r>
              <w:rPr>
                <w:noProof/>
                <w:webHidden/>
              </w:rPr>
              <w:fldChar w:fldCharType="separate"/>
            </w:r>
            <w:r>
              <w:rPr>
                <w:noProof/>
                <w:webHidden/>
              </w:rPr>
              <w:t>4</w:t>
            </w:r>
            <w:r>
              <w:rPr>
                <w:noProof/>
                <w:webHidden/>
              </w:rPr>
              <w:fldChar w:fldCharType="end"/>
            </w:r>
          </w:hyperlink>
        </w:p>
        <w:p w14:paraId="40123737" w14:textId="77777777" w:rsidR="00A81BB4" w:rsidRDefault="00A81BB4">
          <w:pPr>
            <w:pStyle w:val="TOC2"/>
            <w:tabs>
              <w:tab w:val="right" w:leader="dot" w:pos="9062"/>
            </w:tabs>
            <w:rPr>
              <w:rFonts w:eastAsiaTheme="minorEastAsia"/>
              <w:noProof/>
              <w:lang w:eastAsia="hr-HR"/>
            </w:rPr>
          </w:pPr>
          <w:hyperlink w:anchor="_Toc497748505" w:history="1">
            <w:r w:rsidRPr="009B3C28">
              <w:rPr>
                <w:rStyle w:val="Hyperlink"/>
                <w:noProof/>
              </w:rPr>
              <w:t>2. PODACI O PREDMETU NABAVE</w:t>
            </w:r>
            <w:r>
              <w:rPr>
                <w:noProof/>
                <w:webHidden/>
              </w:rPr>
              <w:tab/>
            </w:r>
            <w:r>
              <w:rPr>
                <w:noProof/>
                <w:webHidden/>
              </w:rPr>
              <w:fldChar w:fldCharType="begin"/>
            </w:r>
            <w:r>
              <w:rPr>
                <w:noProof/>
                <w:webHidden/>
              </w:rPr>
              <w:instrText xml:space="preserve"> PAGEREF _Toc497748505 \h </w:instrText>
            </w:r>
            <w:r>
              <w:rPr>
                <w:noProof/>
                <w:webHidden/>
              </w:rPr>
            </w:r>
            <w:r>
              <w:rPr>
                <w:noProof/>
                <w:webHidden/>
              </w:rPr>
              <w:fldChar w:fldCharType="separate"/>
            </w:r>
            <w:r>
              <w:rPr>
                <w:noProof/>
                <w:webHidden/>
              </w:rPr>
              <w:t>4</w:t>
            </w:r>
            <w:r>
              <w:rPr>
                <w:noProof/>
                <w:webHidden/>
              </w:rPr>
              <w:fldChar w:fldCharType="end"/>
            </w:r>
          </w:hyperlink>
        </w:p>
        <w:p w14:paraId="15DD0F3A" w14:textId="77777777" w:rsidR="00A81BB4" w:rsidRDefault="00A81BB4">
          <w:pPr>
            <w:pStyle w:val="TOC2"/>
            <w:tabs>
              <w:tab w:val="right" w:leader="dot" w:pos="9062"/>
            </w:tabs>
            <w:rPr>
              <w:rFonts w:eastAsiaTheme="minorEastAsia"/>
              <w:noProof/>
              <w:lang w:eastAsia="hr-HR"/>
            </w:rPr>
          </w:pPr>
          <w:hyperlink w:anchor="_Toc497748506" w:history="1">
            <w:r w:rsidRPr="009B3C28">
              <w:rPr>
                <w:rStyle w:val="Hyperlink"/>
                <w:noProof/>
              </w:rPr>
              <w:t>2.1 Tehničke specifikacije i/ili sve relevantne tehničke pojedinosti predmeta nabave</w:t>
            </w:r>
            <w:r>
              <w:rPr>
                <w:noProof/>
                <w:webHidden/>
              </w:rPr>
              <w:tab/>
            </w:r>
            <w:r>
              <w:rPr>
                <w:noProof/>
                <w:webHidden/>
              </w:rPr>
              <w:fldChar w:fldCharType="begin"/>
            </w:r>
            <w:r>
              <w:rPr>
                <w:noProof/>
                <w:webHidden/>
              </w:rPr>
              <w:instrText xml:space="preserve"> PAGEREF _Toc497748506 \h </w:instrText>
            </w:r>
            <w:r>
              <w:rPr>
                <w:noProof/>
                <w:webHidden/>
              </w:rPr>
            </w:r>
            <w:r>
              <w:rPr>
                <w:noProof/>
                <w:webHidden/>
              </w:rPr>
              <w:fldChar w:fldCharType="separate"/>
            </w:r>
            <w:r>
              <w:rPr>
                <w:noProof/>
                <w:webHidden/>
              </w:rPr>
              <w:t>4</w:t>
            </w:r>
            <w:r>
              <w:rPr>
                <w:noProof/>
                <w:webHidden/>
              </w:rPr>
              <w:fldChar w:fldCharType="end"/>
            </w:r>
          </w:hyperlink>
        </w:p>
        <w:p w14:paraId="5C9DDA2B" w14:textId="77777777" w:rsidR="00A81BB4" w:rsidRDefault="00A81BB4">
          <w:pPr>
            <w:pStyle w:val="TOC2"/>
            <w:tabs>
              <w:tab w:val="right" w:leader="dot" w:pos="9062"/>
            </w:tabs>
            <w:rPr>
              <w:rFonts w:eastAsiaTheme="minorEastAsia"/>
              <w:noProof/>
              <w:lang w:eastAsia="hr-HR"/>
            </w:rPr>
          </w:pPr>
          <w:hyperlink w:anchor="_Toc497748507" w:history="1">
            <w:r w:rsidRPr="009B3C28">
              <w:rPr>
                <w:rStyle w:val="Hyperlink"/>
                <w:noProof/>
              </w:rPr>
              <w:t>2.2 Mjesto dobave stroja: Samoborska cesta 69, 10090 ZAGREB</w:t>
            </w:r>
            <w:r>
              <w:rPr>
                <w:noProof/>
                <w:webHidden/>
              </w:rPr>
              <w:tab/>
            </w:r>
            <w:r>
              <w:rPr>
                <w:noProof/>
                <w:webHidden/>
              </w:rPr>
              <w:fldChar w:fldCharType="begin"/>
            </w:r>
            <w:r>
              <w:rPr>
                <w:noProof/>
                <w:webHidden/>
              </w:rPr>
              <w:instrText xml:space="preserve"> PAGEREF _Toc497748507 \h </w:instrText>
            </w:r>
            <w:r>
              <w:rPr>
                <w:noProof/>
                <w:webHidden/>
              </w:rPr>
            </w:r>
            <w:r>
              <w:rPr>
                <w:noProof/>
                <w:webHidden/>
              </w:rPr>
              <w:fldChar w:fldCharType="separate"/>
            </w:r>
            <w:r>
              <w:rPr>
                <w:noProof/>
                <w:webHidden/>
              </w:rPr>
              <w:t>4</w:t>
            </w:r>
            <w:r>
              <w:rPr>
                <w:noProof/>
                <w:webHidden/>
              </w:rPr>
              <w:fldChar w:fldCharType="end"/>
            </w:r>
          </w:hyperlink>
        </w:p>
        <w:p w14:paraId="2EC78302" w14:textId="77777777" w:rsidR="00A81BB4" w:rsidRDefault="00A81BB4">
          <w:pPr>
            <w:pStyle w:val="TOC2"/>
            <w:tabs>
              <w:tab w:val="right" w:leader="dot" w:pos="9062"/>
            </w:tabs>
            <w:rPr>
              <w:rFonts w:eastAsiaTheme="minorEastAsia"/>
              <w:noProof/>
              <w:lang w:eastAsia="hr-HR"/>
            </w:rPr>
          </w:pPr>
          <w:hyperlink w:anchor="_Toc497748508" w:history="1">
            <w:r w:rsidRPr="009B3C28">
              <w:rPr>
                <w:rStyle w:val="Hyperlink"/>
                <w:noProof/>
              </w:rPr>
              <w:t>3. ROK ZA DOSTAVU PONUDA</w:t>
            </w:r>
            <w:r>
              <w:rPr>
                <w:noProof/>
                <w:webHidden/>
              </w:rPr>
              <w:tab/>
            </w:r>
            <w:r>
              <w:rPr>
                <w:noProof/>
                <w:webHidden/>
              </w:rPr>
              <w:fldChar w:fldCharType="begin"/>
            </w:r>
            <w:r>
              <w:rPr>
                <w:noProof/>
                <w:webHidden/>
              </w:rPr>
              <w:instrText xml:space="preserve"> PAGEREF _Toc497748508 \h </w:instrText>
            </w:r>
            <w:r>
              <w:rPr>
                <w:noProof/>
                <w:webHidden/>
              </w:rPr>
            </w:r>
            <w:r>
              <w:rPr>
                <w:noProof/>
                <w:webHidden/>
              </w:rPr>
              <w:fldChar w:fldCharType="separate"/>
            </w:r>
            <w:r>
              <w:rPr>
                <w:noProof/>
                <w:webHidden/>
              </w:rPr>
              <w:t>4</w:t>
            </w:r>
            <w:r>
              <w:rPr>
                <w:noProof/>
                <w:webHidden/>
              </w:rPr>
              <w:fldChar w:fldCharType="end"/>
            </w:r>
          </w:hyperlink>
        </w:p>
        <w:p w14:paraId="36F99FF8" w14:textId="77777777" w:rsidR="00A81BB4" w:rsidRDefault="00A81BB4">
          <w:pPr>
            <w:pStyle w:val="TOC2"/>
            <w:tabs>
              <w:tab w:val="right" w:leader="dot" w:pos="9062"/>
            </w:tabs>
            <w:rPr>
              <w:rFonts w:eastAsiaTheme="minorEastAsia"/>
              <w:noProof/>
              <w:lang w:eastAsia="hr-HR"/>
            </w:rPr>
          </w:pPr>
          <w:hyperlink w:anchor="_Toc497748509" w:history="1">
            <w:r w:rsidRPr="009B3C28">
              <w:rPr>
                <w:rStyle w:val="Hyperlink"/>
                <w:noProof/>
              </w:rPr>
              <w:t>4. UVJETI I ZAHTJEVI KOJE MORAJU ISPUNJAVATI POTENCIJALNI PONUDITELJI</w:t>
            </w:r>
            <w:r>
              <w:rPr>
                <w:noProof/>
                <w:webHidden/>
              </w:rPr>
              <w:tab/>
            </w:r>
            <w:r>
              <w:rPr>
                <w:noProof/>
                <w:webHidden/>
              </w:rPr>
              <w:fldChar w:fldCharType="begin"/>
            </w:r>
            <w:r>
              <w:rPr>
                <w:noProof/>
                <w:webHidden/>
              </w:rPr>
              <w:instrText xml:space="preserve"> PAGEREF _Toc497748509 \h </w:instrText>
            </w:r>
            <w:r>
              <w:rPr>
                <w:noProof/>
                <w:webHidden/>
              </w:rPr>
            </w:r>
            <w:r>
              <w:rPr>
                <w:noProof/>
                <w:webHidden/>
              </w:rPr>
              <w:fldChar w:fldCharType="separate"/>
            </w:r>
            <w:r>
              <w:rPr>
                <w:noProof/>
                <w:webHidden/>
              </w:rPr>
              <w:t>5</w:t>
            </w:r>
            <w:r>
              <w:rPr>
                <w:noProof/>
                <w:webHidden/>
              </w:rPr>
              <w:fldChar w:fldCharType="end"/>
            </w:r>
          </w:hyperlink>
        </w:p>
        <w:p w14:paraId="217AC86F" w14:textId="77777777" w:rsidR="00A81BB4" w:rsidRDefault="00A81BB4">
          <w:pPr>
            <w:pStyle w:val="TOC2"/>
            <w:tabs>
              <w:tab w:val="right" w:leader="dot" w:pos="9062"/>
            </w:tabs>
            <w:rPr>
              <w:rFonts w:eastAsiaTheme="minorEastAsia"/>
              <w:noProof/>
              <w:lang w:eastAsia="hr-HR"/>
            </w:rPr>
          </w:pPr>
          <w:hyperlink w:anchor="_Toc497748510" w:history="1">
            <w:r w:rsidRPr="009B3C28">
              <w:rPr>
                <w:rStyle w:val="Hyperlink"/>
                <w:noProof/>
              </w:rPr>
              <w:t>5. PODACI O PONUDI</w:t>
            </w:r>
            <w:r>
              <w:rPr>
                <w:noProof/>
                <w:webHidden/>
              </w:rPr>
              <w:tab/>
            </w:r>
            <w:r>
              <w:rPr>
                <w:noProof/>
                <w:webHidden/>
              </w:rPr>
              <w:fldChar w:fldCharType="begin"/>
            </w:r>
            <w:r>
              <w:rPr>
                <w:noProof/>
                <w:webHidden/>
              </w:rPr>
              <w:instrText xml:space="preserve"> PAGEREF _Toc497748510 \h </w:instrText>
            </w:r>
            <w:r>
              <w:rPr>
                <w:noProof/>
                <w:webHidden/>
              </w:rPr>
            </w:r>
            <w:r>
              <w:rPr>
                <w:noProof/>
                <w:webHidden/>
              </w:rPr>
              <w:fldChar w:fldCharType="separate"/>
            </w:r>
            <w:r>
              <w:rPr>
                <w:noProof/>
                <w:webHidden/>
              </w:rPr>
              <w:t>5</w:t>
            </w:r>
            <w:r>
              <w:rPr>
                <w:noProof/>
                <w:webHidden/>
              </w:rPr>
              <w:fldChar w:fldCharType="end"/>
            </w:r>
          </w:hyperlink>
        </w:p>
        <w:p w14:paraId="7E680DE8" w14:textId="77777777" w:rsidR="00A81BB4" w:rsidRDefault="00A81BB4">
          <w:pPr>
            <w:pStyle w:val="TOC2"/>
            <w:tabs>
              <w:tab w:val="right" w:leader="dot" w:pos="9062"/>
            </w:tabs>
            <w:rPr>
              <w:rFonts w:eastAsiaTheme="minorEastAsia"/>
              <w:noProof/>
              <w:lang w:eastAsia="hr-HR"/>
            </w:rPr>
          </w:pPr>
          <w:hyperlink w:anchor="_Toc497748511" w:history="1">
            <w:r w:rsidRPr="009B3C28">
              <w:rPr>
                <w:rStyle w:val="Hyperlink"/>
                <w:noProof/>
              </w:rPr>
              <w:t>5.1. Sadržaj i način izrade ponude</w:t>
            </w:r>
            <w:r>
              <w:rPr>
                <w:noProof/>
                <w:webHidden/>
              </w:rPr>
              <w:tab/>
            </w:r>
            <w:r>
              <w:rPr>
                <w:noProof/>
                <w:webHidden/>
              </w:rPr>
              <w:fldChar w:fldCharType="begin"/>
            </w:r>
            <w:r>
              <w:rPr>
                <w:noProof/>
                <w:webHidden/>
              </w:rPr>
              <w:instrText xml:space="preserve"> PAGEREF _Toc497748511 \h </w:instrText>
            </w:r>
            <w:r>
              <w:rPr>
                <w:noProof/>
                <w:webHidden/>
              </w:rPr>
            </w:r>
            <w:r>
              <w:rPr>
                <w:noProof/>
                <w:webHidden/>
              </w:rPr>
              <w:fldChar w:fldCharType="separate"/>
            </w:r>
            <w:r>
              <w:rPr>
                <w:noProof/>
                <w:webHidden/>
              </w:rPr>
              <w:t>5</w:t>
            </w:r>
            <w:r>
              <w:rPr>
                <w:noProof/>
                <w:webHidden/>
              </w:rPr>
              <w:fldChar w:fldCharType="end"/>
            </w:r>
          </w:hyperlink>
        </w:p>
        <w:p w14:paraId="78EA7756" w14:textId="77777777" w:rsidR="00A81BB4" w:rsidRDefault="00A81BB4">
          <w:pPr>
            <w:pStyle w:val="TOC2"/>
            <w:tabs>
              <w:tab w:val="right" w:leader="dot" w:pos="9062"/>
            </w:tabs>
            <w:rPr>
              <w:rFonts w:eastAsiaTheme="minorEastAsia"/>
              <w:noProof/>
              <w:lang w:eastAsia="hr-HR"/>
            </w:rPr>
          </w:pPr>
          <w:hyperlink w:anchor="_Toc497748512" w:history="1">
            <w:r w:rsidRPr="009B3C28">
              <w:rPr>
                <w:rStyle w:val="Hyperlink"/>
                <w:noProof/>
              </w:rPr>
              <w:t>5.2. Pravila dostave dokumenata</w:t>
            </w:r>
            <w:r>
              <w:rPr>
                <w:noProof/>
                <w:webHidden/>
              </w:rPr>
              <w:tab/>
            </w:r>
            <w:r>
              <w:rPr>
                <w:noProof/>
                <w:webHidden/>
              </w:rPr>
              <w:fldChar w:fldCharType="begin"/>
            </w:r>
            <w:r>
              <w:rPr>
                <w:noProof/>
                <w:webHidden/>
              </w:rPr>
              <w:instrText xml:space="preserve"> PAGEREF _Toc497748512 \h </w:instrText>
            </w:r>
            <w:r>
              <w:rPr>
                <w:noProof/>
                <w:webHidden/>
              </w:rPr>
            </w:r>
            <w:r>
              <w:rPr>
                <w:noProof/>
                <w:webHidden/>
              </w:rPr>
              <w:fldChar w:fldCharType="separate"/>
            </w:r>
            <w:r>
              <w:rPr>
                <w:noProof/>
                <w:webHidden/>
              </w:rPr>
              <w:t>6</w:t>
            </w:r>
            <w:r>
              <w:rPr>
                <w:noProof/>
                <w:webHidden/>
              </w:rPr>
              <w:fldChar w:fldCharType="end"/>
            </w:r>
          </w:hyperlink>
        </w:p>
        <w:p w14:paraId="55F11A66" w14:textId="77777777" w:rsidR="00A81BB4" w:rsidRDefault="00A81BB4">
          <w:pPr>
            <w:pStyle w:val="TOC2"/>
            <w:tabs>
              <w:tab w:val="right" w:leader="dot" w:pos="9062"/>
            </w:tabs>
            <w:rPr>
              <w:rFonts w:eastAsiaTheme="minorEastAsia"/>
              <w:noProof/>
              <w:lang w:eastAsia="hr-HR"/>
            </w:rPr>
          </w:pPr>
          <w:hyperlink w:anchor="_Toc497748513" w:history="1">
            <w:r w:rsidRPr="009B3C28">
              <w:rPr>
                <w:rStyle w:val="Hyperlink"/>
                <w:noProof/>
              </w:rPr>
              <w:t>5.3. Način dostave ponude</w:t>
            </w:r>
            <w:r>
              <w:rPr>
                <w:noProof/>
                <w:webHidden/>
              </w:rPr>
              <w:tab/>
            </w:r>
            <w:r>
              <w:rPr>
                <w:noProof/>
                <w:webHidden/>
              </w:rPr>
              <w:fldChar w:fldCharType="begin"/>
            </w:r>
            <w:r>
              <w:rPr>
                <w:noProof/>
                <w:webHidden/>
              </w:rPr>
              <w:instrText xml:space="preserve"> PAGEREF _Toc497748513 \h </w:instrText>
            </w:r>
            <w:r>
              <w:rPr>
                <w:noProof/>
                <w:webHidden/>
              </w:rPr>
            </w:r>
            <w:r>
              <w:rPr>
                <w:noProof/>
                <w:webHidden/>
              </w:rPr>
              <w:fldChar w:fldCharType="separate"/>
            </w:r>
            <w:r>
              <w:rPr>
                <w:noProof/>
                <w:webHidden/>
              </w:rPr>
              <w:t>6</w:t>
            </w:r>
            <w:r>
              <w:rPr>
                <w:noProof/>
                <w:webHidden/>
              </w:rPr>
              <w:fldChar w:fldCharType="end"/>
            </w:r>
          </w:hyperlink>
        </w:p>
        <w:p w14:paraId="1D8E9426" w14:textId="77777777" w:rsidR="00A81BB4" w:rsidRDefault="00A81BB4">
          <w:pPr>
            <w:pStyle w:val="TOC2"/>
            <w:tabs>
              <w:tab w:val="right" w:leader="dot" w:pos="9062"/>
            </w:tabs>
            <w:rPr>
              <w:rFonts w:eastAsiaTheme="minorEastAsia"/>
              <w:noProof/>
              <w:lang w:eastAsia="hr-HR"/>
            </w:rPr>
          </w:pPr>
          <w:hyperlink w:anchor="_Toc497748514" w:history="1">
            <w:r w:rsidRPr="009B3C28">
              <w:rPr>
                <w:rStyle w:val="Hyperlink"/>
                <w:noProof/>
              </w:rPr>
              <w:t>5.4. Način određivanja cijene ponude</w:t>
            </w:r>
            <w:r>
              <w:rPr>
                <w:noProof/>
                <w:webHidden/>
              </w:rPr>
              <w:tab/>
            </w:r>
            <w:r>
              <w:rPr>
                <w:noProof/>
                <w:webHidden/>
              </w:rPr>
              <w:fldChar w:fldCharType="begin"/>
            </w:r>
            <w:r>
              <w:rPr>
                <w:noProof/>
                <w:webHidden/>
              </w:rPr>
              <w:instrText xml:space="preserve"> PAGEREF _Toc497748514 \h </w:instrText>
            </w:r>
            <w:r>
              <w:rPr>
                <w:noProof/>
                <w:webHidden/>
              </w:rPr>
            </w:r>
            <w:r>
              <w:rPr>
                <w:noProof/>
                <w:webHidden/>
              </w:rPr>
              <w:fldChar w:fldCharType="separate"/>
            </w:r>
            <w:r>
              <w:rPr>
                <w:noProof/>
                <w:webHidden/>
              </w:rPr>
              <w:t>7</w:t>
            </w:r>
            <w:r>
              <w:rPr>
                <w:noProof/>
                <w:webHidden/>
              </w:rPr>
              <w:fldChar w:fldCharType="end"/>
            </w:r>
          </w:hyperlink>
        </w:p>
        <w:p w14:paraId="01D62829" w14:textId="77777777" w:rsidR="00A81BB4" w:rsidRDefault="00A81BB4">
          <w:pPr>
            <w:pStyle w:val="TOC2"/>
            <w:tabs>
              <w:tab w:val="right" w:leader="dot" w:pos="9062"/>
            </w:tabs>
            <w:rPr>
              <w:rFonts w:eastAsiaTheme="minorEastAsia"/>
              <w:noProof/>
              <w:lang w:eastAsia="hr-HR"/>
            </w:rPr>
          </w:pPr>
          <w:hyperlink w:anchor="_Toc497748515" w:history="1">
            <w:r w:rsidRPr="009B3C28">
              <w:rPr>
                <w:rStyle w:val="Hyperlink"/>
                <w:noProof/>
              </w:rPr>
              <w:t>5.5. Kriterij za odabir ponude</w:t>
            </w:r>
            <w:r>
              <w:rPr>
                <w:noProof/>
                <w:webHidden/>
              </w:rPr>
              <w:tab/>
            </w:r>
            <w:r>
              <w:rPr>
                <w:noProof/>
                <w:webHidden/>
              </w:rPr>
              <w:fldChar w:fldCharType="begin"/>
            </w:r>
            <w:r>
              <w:rPr>
                <w:noProof/>
                <w:webHidden/>
              </w:rPr>
              <w:instrText xml:space="preserve"> PAGEREF _Toc497748515 \h </w:instrText>
            </w:r>
            <w:r>
              <w:rPr>
                <w:noProof/>
                <w:webHidden/>
              </w:rPr>
            </w:r>
            <w:r>
              <w:rPr>
                <w:noProof/>
                <w:webHidden/>
              </w:rPr>
              <w:fldChar w:fldCharType="separate"/>
            </w:r>
            <w:r>
              <w:rPr>
                <w:noProof/>
                <w:webHidden/>
              </w:rPr>
              <w:t>7</w:t>
            </w:r>
            <w:r>
              <w:rPr>
                <w:noProof/>
                <w:webHidden/>
              </w:rPr>
              <w:fldChar w:fldCharType="end"/>
            </w:r>
          </w:hyperlink>
        </w:p>
        <w:p w14:paraId="0FCF62C5" w14:textId="77777777" w:rsidR="00A81BB4" w:rsidRDefault="00A81BB4">
          <w:pPr>
            <w:pStyle w:val="TOC2"/>
            <w:tabs>
              <w:tab w:val="right" w:leader="dot" w:pos="9062"/>
            </w:tabs>
            <w:rPr>
              <w:rFonts w:eastAsiaTheme="minorEastAsia"/>
              <w:noProof/>
              <w:lang w:eastAsia="hr-HR"/>
            </w:rPr>
          </w:pPr>
          <w:hyperlink w:anchor="_Toc497748516" w:history="1">
            <w:r w:rsidRPr="009B3C28">
              <w:rPr>
                <w:rStyle w:val="Hyperlink"/>
                <w:noProof/>
              </w:rPr>
              <w:t>5.6. Rok valjanosti ponude</w:t>
            </w:r>
            <w:r>
              <w:rPr>
                <w:noProof/>
                <w:webHidden/>
              </w:rPr>
              <w:tab/>
            </w:r>
            <w:r>
              <w:rPr>
                <w:noProof/>
                <w:webHidden/>
              </w:rPr>
              <w:fldChar w:fldCharType="begin"/>
            </w:r>
            <w:r>
              <w:rPr>
                <w:noProof/>
                <w:webHidden/>
              </w:rPr>
              <w:instrText xml:space="preserve"> PAGEREF _Toc497748516 \h </w:instrText>
            </w:r>
            <w:r>
              <w:rPr>
                <w:noProof/>
                <w:webHidden/>
              </w:rPr>
            </w:r>
            <w:r>
              <w:rPr>
                <w:noProof/>
                <w:webHidden/>
              </w:rPr>
              <w:fldChar w:fldCharType="separate"/>
            </w:r>
            <w:r>
              <w:rPr>
                <w:noProof/>
                <w:webHidden/>
              </w:rPr>
              <w:t>7</w:t>
            </w:r>
            <w:r>
              <w:rPr>
                <w:noProof/>
                <w:webHidden/>
              </w:rPr>
              <w:fldChar w:fldCharType="end"/>
            </w:r>
          </w:hyperlink>
        </w:p>
        <w:p w14:paraId="220CEA0D" w14:textId="77777777" w:rsidR="00A81BB4" w:rsidRDefault="00A81BB4">
          <w:pPr>
            <w:pStyle w:val="TOC2"/>
            <w:tabs>
              <w:tab w:val="right" w:leader="dot" w:pos="9062"/>
            </w:tabs>
            <w:rPr>
              <w:rFonts w:eastAsiaTheme="minorEastAsia"/>
              <w:noProof/>
              <w:lang w:eastAsia="hr-HR"/>
            </w:rPr>
          </w:pPr>
          <w:hyperlink w:anchor="_Toc497748517" w:history="1">
            <w:r w:rsidRPr="009B3C28">
              <w:rPr>
                <w:rStyle w:val="Hyperlink"/>
                <w:noProof/>
              </w:rPr>
              <w:t>5.7. Trošak ponude</w:t>
            </w:r>
            <w:r>
              <w:rPr>
                <w:noProof/>
                <w:webHidden/>
              </w:rPr>
              <w:tab/>
            </w:r>
            <w:r>
              <w:rPr>
                <w:noProof/>
                <w:webHidden/>
              </w:rPr>
              <w:fldChar w:fldCharType="begin"/>
            </w:r>
            <w:r>
              <w:rPr>
                <w:noProof/>
                <w:webHidden/>
              </w:rPr>
              <w:instrText xml:space="preserve"> PAGEREF _Toc497748517 \h </w:instrText>
            </w:r>
            <w:r>
              <w:rPr>
                <w:noProof/>
                <w:webHidden/>
              </w:rPr>
            </w:r>
            <w:r>
              <w:rPr>
                <w:noProof/>
                <w:webHidden/>
              </w:rPr>
              <w:fldChar w:fldCharType="separate"/>
            </w:r>
            <w:r>
              <w:rPr>
                <w:noProof/>
                <w:webHidden/>
              </w:rPr>
              <w:t>8</w:t>
            </w:r>
            <w:r>
              <w:rPr>
                <w:noProof/>
                <w:webHidden/>
              </w:rPr>
              <w:fldChar w:fldCharType="end"/>
            </w:r>
          </w:hyperlink>
        </w:p>
        <w:p w14:paraId="647BADF7" w14:textId="77777777" w:rsidR="00A81BB4" w:rsidRDefault="00A81BB4">
          <w:pPr>
            <w:pStyle w:val="TOC2"/>
            <w:tabs>
              <w:tab w:val="right" w:leader="dot" w:pos="9062"/>
            </w:tabs>
            <w:rPr>
              <w:rFonts w:eastAsiaTheme="minorEastAsia"/>
              <w:noProof/>
              <w:lang w:eastAsia="hr-HR"/>
            </w:rPr>
          </w:pPr>
          <w:hyperlink w:anchor="_Toc497748518" w:history="1">
            <w:r w:rsidRPr="009B3C28">
              <w:rPr>
                <w:rStyle w:val="Hyperlink"/>
                <w:noProof/>
              </w:rPr>
              <w:t>6. PREGLED I OCJENA PONUDA</w:t>
            </w:r>
            <w:r>
              <w:rPr>
                <w:noProof/>
                <w:webHidden/>
              </w:rPr>
              <w:tab/>
            </w:r>
            <w:r>
              <w:rPr>
                <w:noProof/>
                <w:webHidden/>
              </w:rPr>
              <w:fldChar w:fldCharType="begin"/>
            </w:r>
            <w:r>
              <w:rPr>
                <w:noProof/>
                <w:webHidden/>
              </w:rPr>
              <w:instrText xml:space="preserve"> PAGEREF _Toc497748518 \h </w:instrText>
            </w:r>
            <w:r>
              <w:rPr>
                <w:noProof/>
                <w:webHidden/>
              </w:rPr>
            </w:r>
            <w:r>
              <w:rPr>
                <w:noProof/>
                <w:webHidden/>
              </w:rPr>
              <w:fldChar w:fldCharType="separate"/>
            </w:r>
            <w:r>
              <w:rPr>
                <w:noProof/>
                <w:webHidden/>
              </w:rPr>
              <w:t>8</w:t>
            </w:r>
            <w:r>
              <w:rPr>
                <w:noProof/>
                <w:webHidden/>
              </w:rPr>
              <w:fldChar w:fldCharType="end"/>
            </w:r>
          </w:hyperlink>
        </w:p>
        <w:p w14:paraId="77CDD43D" w14:textId="77777777" w:rsidR="00A81BB4" w:rsidRDefault="00A81BB4">
          <w:pPr>
            <w:pStyle w:val="TOC2"/>
            <w:tabs>
              <w:tab w:val="right" w:leader="dot" w:pos="9062"/>
            </w:tabs>
            <w:rPr>
              <w:rFonts w:eastAsiaTheme="minorEastAsia"/>
              <w:noProof/>
              <w:lang w:eastAsia="hr-HR"/>
            </w:rPr>
          </w:pPr>
          <w:hyperlink w:anchor="_Toc497748519" w:history="1">
            <w:r w:rsidRPr="009B3C28">
              <w:rPr>
                <w:rStyle w:val="Hyperlink"/>
                <w:noProof/>
              </w:rPr>
              <w:t>7. DONOŠENJE ODLUKE O ODABIRU ILI PONIŠTENJU</w:t>
            </w:r>
            <w:r>
              <w:rPr>
                <w:noProof/>
                <w:webHidden/>
              </w:rPr>
              <w:tab/>
            </w:r>
            <w:r>
              <w:rPr>
                <w:noProof/>
                <w:webHidden/>
              </w:rPr>
              <w:fldChar w:fldCharType="begin"/>
            </w:r>
            <w:r>
              <w:rPr>
                <w:noProof/>
                <w:webHidden/>
              </w:rPr>
              <w:instrText xml:space="preserve"> PAGEREF _Toc497748519 \h </w:instrText>
            </w:r>
            <w:r>
              <w:rPr>
                <w:noProof/>
                <w:webHidden/>
              </w:rPr>
            </w:r>
            <w:r>
              <w:rPr>
                <w:noProof/>
                <w:webHidden/>
              </w:rPr>
              <w:fldChar w:fldCharType="separate"/>
            </w:r>
            <w:r>
              <w:rPr>
                <w:noProof/>
                <w:webHidden/>
              </w:rPr>
              <w:t>8</w:t>
            </w:r>
            <w:r>
              <w:rPr>
                <w:noProof/>
                <w:webHidden/>
              </w:rPr>
              <w:fldChar w:fldCharType="end"/>
            </w:r>
          </w:hyperlink>
        </w:p>
        <w:p w14:paraId="2E541D80" w14:textId="77777777" w:rsidR="00A81BB4" w:rsidRDefault="00A81BB4">
          <w:pPr>
            <w:pStyle w:val="TOC2"/>
            <w:tabs>
              <w:tab w:val="right" w:leader="dot" w:pos="9062"/>
            </w:tabs>
            <w:rPr>
              <w:rFonts w:eastAsiaTheme="minorEastAsia"/>
              <w:noProof/>
              <w:lang w:eastAsia="hr-HR"/>
            </w:rPr>
          </w:pPr>
          <w:hyperlink w:anchor="_Toc497748520" w:history="1">
            <w:r w:rsidRPr="009B3C28">
              <w:rPr>
                <w:rStyle w:val="Hyperlink"/>
                <w:noProof/>
              </w:rPr>
              <w:t>8. OBAVEZNI RAZLOZI ISKLJUČENJA PONUDITELJA</w:t>
            </w:r>
            <w:r>
              <w:rPr>
                <w:noProof/>
                <w:webHidden/>
              </w:rPr>
              <w:tab/>
            </w:r>
            <w:r>
              <w:rPr>
                <w:noProof/>
                <w:webHidden/>
              </w:rPr>
              <w:fldChar w:fldCharType="begin"/>
            </w:r>
            <w:r>
              <w:rPr>
                <w:noProof/>
                <w:webHidden/>
              </w:rPr>
              <w:instrText xml:space="preserve"> PAGEREF _Toc497748520 \h </w:instrText>
            </w:r>
            <w:r>
              <w:rPr>
                <w:noProof/>
                <w:webHidden/>
              </w:rPr>
            </w:r>
            <w:r>
              <w:rPr>
                <w:noProof/>
                <w:webHidden/>
              </w:rPr>
              <w:fldChar w:fldCharType="separate"/>
            </w:r>
            <w:r>
              <w:rPr>
                <w:noProof/>
                <w:webHidden/>
              </w:rPr>
              <w:t>10</w:t>
            </w:r>
            <w:r>
              <w:rPr>
                <w:noProof/>
                <w:webHidden/>
              </w:rPr>
              <w:fldChar w:fldCharType="end"/>
            </w:r>
          </w:hyperlink>
        </w:p>
        <w:p w14:paraId="6BFC7C5B" w14:textId="77777777" w:rsidR="00A81BB4" w:rsidRDefault="00A81BB4">
          <w:pPr>
            <w:pStyle w:val="TOC2"/>
            <w:tabs>
              <w:tab w:val="right" w:leader="dot" w:pos="9062"/>
            </w:tabs>
            <w:rPr>
              <w:rFonts w:eastAsiaTheme="minorEastAsia"/>
              <w:noProof/>
              <w:lang w:eastAsia="hr-HR"/>
            </w:rPr>
          </w:pPr>
          <w:hyperlink w:anchor="_Toc497748521" w:history="1">
            <w:r w:rsidRPr="009B3C28">
              <w:rPr>
                <w:rStyle w:val="Hyperlink"/>
                <w:noProof/>
              </w:rPr>
              <w:t>9. Izmjene Ugovora</w:t>
            </w:r>
            <w:r>
              <w:rPr>
                <w:noProof/>
                <w:webHidden/>
              </w:rPr>
              <w:tab/>
            </w:r>
            <w:r>
              <w:rPr>
                <w:noProof/>
                <w:webHidden/>
              </w:rPr>
              <w:fldChar w:fldCharType="begin"/>
            </w:r>
            <w:r>
              <w:rPr>
                <w:noProof/>
                <w:webHidden/>
              </w:rPr>
              <w:instrText xml:space="preserve"> PAGEREF _Toc497748521 \h </w:instrText>
            </w:r>
            <w:r>
              <w:rPr>
                <w:noProof/>
                <w:webHidden/>
              </w:rPr>
            </w:r>
            <w:r>
              <w:rPr>
                <w:noProof/>
                <w:webHidden/>
              </w:rPr>
              <w:fldChar w:fldCharType="separate"/>
            </w:r>
            <w:r>
              <w:rPr>
                <w:noProof/>
                <w:webHidden/>
              </w:rPr>
              <w:t>10</w:t>
            </w:r>
            <w:r>
              <w:rPr>
                <w:noProof/>
                <w:webHidden/>
              </w:rPr>
              <w:fldChar w:fldCharType="end"/>
            </w:r>
          </w:hyperlink>
        </w:p>
        <w:p w14:paraId="0845B647" w14:textId="77777777" w:rsidR="00471CF8" w:rsidRDefault="00471CF8" w:rsidP="00471CF8">
          <w:pPr>
            <w:rPr>
              <w:b/>
              <w:bCs/>
              <w:noProof/>
            </w:rPr>
          </w:pPr>
          <w:r>
            <w:rPr>
              <w:b/>
              <w:bCs/>
              <w:noProof/>
            </w:rPr>
            <w:fldChar w:fldCharType="end"/>
          </w:r>
        </w:p>
      </w:sdtContent>
    </w:sdt>
    <w:p w14:paraId="756E7E8F" w14:textId="77777777" w:rsidR="005D260A" w:rsidRDefault="005D260A" w:rsidP="005D260A">
      <w:pPr>
        <w:pStyle w:val="Default"/>
        <w:rPr>
          <w:b/>
          <w:bCs/>
          <w:sz w:val="23"/>
          <w:szCs w:val="23"/>
        </w:rPr>
      </w:pPr>
    </w:p>
    <w:p w14:paraId="2AFA19B4" w14:textId="77777777" w:rsidR="005D260A" w:rsidRDefault="005D260A" w:rsidP="005D260A">
      <w:pPr>
        <w:pStyle w:val="Default"/>
        <w:rPr>
          <w:b/>
          <w:bCs/>
          <w:sz w:val="23"/>
          <w:szCs w:val="23"/>
        </w:rPr>
      </w:pPr>
    </w:p>
    <w:p w14:paraId="57B8DBA4" w14:textId="77777777" w:rsidR="005D260A" w:rsidRDefault="005D260A" w:rsidP="005D260A">
      <w:pPr>
        <w:jc w:val="both"/>
      </w:pPr>
    </w:p>
    <w:p w14:paraId="69CF06D4" w14:textId="77777777" w:rsidR="005D260A" w:rsidRDefault="005D260A" w:rsidP="005D260A">
      <w:pPr>
        <w:jc w:val="both"/>
      </w:pPr>
    </w:p>
    <w:p w14:paraId="4645F491" w14:textId="77777777" w:rsidR="00471CF8" w:rsidRDefault="00471CF8" w:rsidP="005D260A">
      <w:pPr>
        <w:jc w:val="both"/>
      </w:pPr>
    </w:p>
    <w:p w14:paraId="04C43AB1" w14:textId="77777777" w:rsidR="00471CF8" w:rsidRDefault="00471CF8" w:rsidP="005D260A">
      <w:pPr>
        <w:jc w:val="both"/>
      </w:pPr>
    </w:p>
    <w:p w14:paraId="770C4DDF" w14:textId="77777777" w:rsidR="005D260A" w:rsidRDefault="005D260A" w:rsidP="005D260A">
      <w:pPr>
        <w:jc w:val="both"/>
      </w:pPr>
      <w:r>
        <w:lastRenderedPageBreak/>
        <w:t>1. OPĆI PODACI</w:t>
      </w:r>
    </w:p>
    <w:p w14:paraId="2E145F58" w14:textId="77777777" w:rsidR="005D260A" w:rsidRPr="00CB6D67" w:rsidRDefault="005D260A" w:rsidP="00471CF8">
      <w:pPr>
        <w:pStyle w:val="Heading2"/>
      </w:pPr>
      <w:bookmarkStart w:id="0" w:name="_Toc497748501"/>
      <w:r w:rsidRPr="00CB6D67">
        <w:t>1.1. Podaci o Naručitelju</w:t>
      </w:r>
      <w:bookmarkEnd w:id="0"/>
    </w:p>
    <w:p w14:paraId="5E9A8C35" w14:textId="77777777" w:rsidR="005D260A" w:rsidRDefault="005D260A" w:rsidP="00DF0992">
      <w:pPr>
        <w:spacing w:line="240" w:lineRule="auto"/>
        <w:jc w:val="both"/>
      </w:pPr>
      <w:r>
        <w:t xml:space="preserve">Naziv i sjedište Naručitelja: PUĆO d.o.o. , </w:t>
      </w:r>
      <w:r w:rsidRPr="005D260A">
        <w:t>Samoborska cesta 69, 10090 ZAGREB</w:t>
      </w:r>
    </w:p>
    <w:p w14:paraId="6A01B3E7" w14:textId="77777777" w:rsidR="005D260A" w:rsidRDefault="005D260A" w:rsidP="00DF0992">
      <w:pPr>
        <w:spacing w:line="240" w:lineRule="auto"/>
        <w:jc w:val="both"/>
      </w:pPr>
      <w:r>
        <w:t>(NoJN - nije obveznik Zakona o javnoj nabavi )</w:t>
      </w:r>
    </w:p>
    <w:p w14:paraId="5E5F9F46" w14:textId="77777777" w:rsidR="005D260A" w:rsidRDefault="005D260A" w:rsidP="00DF0992">
      <w:pPr>
        <w:spacing w:line="240" w:lineRule="auto"/>
        <w:jc w:val="both"/>
      </w:pPr>
      <w:r>
        <w:t>OIB: 40627607407</w:t>
      </w:r>
    </w:p>
    <w:p w14:paraId="156E3206" w14:textId="77777777" w:rsidR="005D260A" w:rsidRDefault="005D260A" w:rsidP="00DF0992">
      <w:pPr>
        <w:spacing w:line="240" w:lineRule="auto"/>
        <w:jc w:val="both"/>
      </w:pPr>
      <w:r>
        <w:t>Broj telefona: +385 1 3730 600 , +385 1 3751 861</w:t>
      </w:r>
    </w:p>
    <w:p w14:paraId="3F81D1BE" w14:textId="77777777" w:rsidR="005D260A" w:rsidRDefault="005D260A" w:rsidP="00DF0992">
      <w:pPr>
        <w:spacing w:line="240" w:lineRule="auto"/>
        <w:jc w:val="both"/>
      </w:pPr>
      <w:r>
        <w:t>Broj faksa: +385 1 3751 860</w:t>
      </w:r>
    </w:p>
    <w:p w14:paraId="72583D63" w14:textId="77777777" w:rsidR="005D260A" w:rsidRDefault="005D260A" w:rsidP="00DF0992">
      <w:pPr>
        <w:spacing w:line="240" w:lineRule="auto"/>
        <w:jc w:val="both"/>
      </w:pPr>
      <w:r>
        <w:t>Internetska adresa:</w:t>
      </w:r>
    </w:p>
    <w:p w14:paraId="3E37F73A" w14:textId="77777777" w:rsidR="005D260A" w:rsidRDefault="005D260A" w:rsidP="00DF0992">
      <w:pPr>
        <w:spacing w:line="240" w:lineRule="auto"/>
        <w:jc w:val="both"/>
      </w:pPr>
      <w:r>
        <w:t>http://www.puco.hr</w:t>
      </w:r>
    </w:p>
    <w:p w14:paraId="04143415" w14:textId="77777777" w:rsidR="005D260A" w:rsidRDefault="005D260A" w:rsidP="00DF0992">
      <w:pPr>
        <w:spacing w:line="240" w:lineRule="auto"/>
        <w:jc w:val="both"/>
      </w:pPr>
      <w:r>
        <w:t>Adresa elektroničke pošte:</w:t>
      </w:r>
    </w:p>
    <w:p w14:paraId="161EAC19" w14:textId="77777777" w:rsidR="005D260A" w:rsidRDefault="005638A8" w:rsidP="00DF0992">
      <w:pPr>
        <w:spacing w:line="240" w:lineRule="auto"/>
        <w:jc w:val="both"/>
      </w:pPr>
      <w:hyperlink r:id="rId7" w:history="1">
        <w:r w:rsidR="005D260A" w:rsidRPr="009A0E53">
          <w:rPr>
            <w:rStyle w:val="Hyperlink"/>
          </w:rPr>
          <w:t>josip@puco.hr</w:t>
        </w:r>
      </w:hyperlink>
      <w:r w:rsidR="005D260A">
        <w:t xml:space="preserve"> ; </w:t>
      </w:r>
      <w:hyperlink r:id="rId8" w:history="1">
        <w:r w:rsidR="005D260A" w:rsidRPr="009A0E53">
          <w:rPr>
            <w:rStyle w:val="Hyperlink"/>
          </w:rPr>
          <w:t>puco@puco.hr</w:t>
        </w:r>
      </w:hyperlink>
    </w:p>
    <w:p w14:paraId="31BD03D7" w14:textId="77777777" w:rsidR="005D260A" w:rsidRDefault="005D260A" w:rsidP="00DF0992">
      <w:pPr>
        <w:spacing w:line="240" w:lineRule="auto"/>
        <w:jc w:val="both"/>
      </w:pPr>
      <w:r>
        <w:t>Odgovorna osoba:</w:t>
      </w:r>
    </w:p>
    <w:p w14:paraId="3B4910E5" w14:textId="77777777" w:rsidR="005D260A" w:rsidRDefault="005D260A" w:rsidP="00DF0992">
      <w:pPr>
        <w:spacing w:line="240" w:lineRule="auto"/>
        <w:jc w:val="both"/>
      </w:pPr>
      <w:r>
        <w:t>Josip Pučić, direktor</w:t>
      </w:r>
    </w:p>
    <w:p w14:paraId="7D19E719" w14:textId="77777777" w:rsidR="005D260A" w:rsidRDefault="005D260A" w:rsidP="00DF0992">
      <w:pPr>
        <w:spacing w:line="240" w:lineRule="auto"/>
        <w:jc w:val="both"/>
      </w:pPr>
      <w:r>
        <w:t>Naručitelj je započeo s provedbom projekta ''</w:t>
      </w:r>
      <w:r w:rsidRPr="005D260A">
        <w:t xml:space="preserve"> Ulaganje u opremanje te jačanje proizvodnih kapaciteta tvrtke Pućo d.o.o.</w:t>
      </w:r>
      <w:r>
        <w:t>“ sukladno projektnoj prijavi na Poziv „</w:t>
      </w:r>
      <w:r w:rsidRPr="005D260A">
        <w:t>Kompetentnost i razvoj MSP</w:t>
      </w:r>
      <w:r>
        <w:t xml:space="preserve">-a“ </w:t>
      </w:r>
    </w:p>
    <w:p w14:paraId="65C395FA" w14:textId="77777777" w:rsidR="005D260A" w:rsidRDefault="005D260A" w:rsidP="00DF0992">
      <w:pPr>
        <w:spacing w:line="240" w:lineRule="auto"/>
        <w:jc w:val="both"/>
      </w:pPr>
      <w:r>
        <w:t xml:space="preserve">Šifra poziva za dostavu projektnih prijedloga </w:t>
      </w:r>
      <w:r w:rsidRPr="005D260A">
        <w:t>KK.03.2.1.05</w:t>
      </w:r>
    </w:p>
    <w:p w14:paraId="1B5D873E" w14:textId="77777777" w:rsidR="005D260A" w:rsidRPr="00CB6D67" w:rsidRDefault="005D260A" w:rsidP="00471CF8">
      <w:pPr>
        <w:pStyle w:val="Heading2"/>
      </w:pPr>
      <w:bookmarkStart w:id="1" w:name="_Toc497748502"/>
      <w:r w:rsidRPr="00CB6D67">
        <w:t>1.2. Podaci o osobi zaduženoj za komunikaciju s Ponuditeljima</w:t>
      </w:r>
      <w:bookmarkEnd w:id="1"/>
    </w:p>
    <w:p w14:paraId="6E1A0CD1" w14:textId="77777777" w:rsidR="005D260A" w:rsidRDefault="005D260A" w:rsidP="00DF0992">
      <w:pPr>
        <w:spacing w:line="240" w:lineRule="auto"/>
        <w:jc w:val="both"/>
      </w:pPr>
      <w:r>
        <w:t>Ime i prezime:</w:t>
      </w:r>
    </w:p>
    <w:p w14:paraId="786AB013" w14:textId="77777777" w:rsidR="005D260A" w:rsidRDefault="005D260A" w:rsidP="00DF0992">
      <w:pPr>
        <w:spacing w:line="240" w:lineRule="auto"/>
        <w:jc w:val="both"/>
      </w:pPr>
      <w:r>
        <w:t>Josip Pučić</w:t>
      </w:r>
    </w:p>
    <w:p w14:paraId="2FF1B660" w14:textId="77777777" w:rsidR="005D260A" w:rsidRDefault="005D260A" w:rsidP="00DF0992">
      <w:pPr>
        <w:spacing w:line="240" w:lineRule="auto"/>
        <w:jc w:val="both"/>
      </w:pPr>
      <w:r>
        <w:t>Broj telefona:</w:t>
      </w:r>
    </w:p>
    <w:p w14:paraId="66EE42E3" w14:textId="77777777" w:rsidR="005D260A" w:rsidRDefault="005D260A" w:rsidP="00DF0992">
      <w:pPr>
        <w:spacing w:line="240" w:lineRule="auto"/>
        <w:jc w:val="both"/>
      </w:pPr>
      <w:r w:rsidRPr="005D260A">
        <w:t>+385 1 3751 861</w:t>
      </w:r>
    </w:p>
    <w:p w14:paraId="5D88D947" w14:textId="77777777" w:rsidR="005D260A" w:rsidRDefault="005D260A" w:rsidP="00DF0992">
      <w:pPr>
        <w:spacing w:line="240" w:lineRule="auto"/>
        <w:jc w:val="both"/>
      </w:pPr>
      <w:r>
        <w:t xml:space="preserve">Adresa: </w:t>
      </w:r>
      <w:r w:rsidRPr="005D260A">
        <w:t>Samoborska cesta 69, 10090 ZAGREB</w:t>
      </w:r>
    </w:p>
    <w:p w14:paraId="66045853" w14:textId="77777777" w:rsidR="005D260A" w:rsidRDefault="005D260A" w:rsidP="00DF0992">
      <w:pPr>
        <w:spacing w:line="240" w:lineRule="auto"/>
        <w:jc w:val="both"/>
      </w:pPr>
      <w:r>
        <w:t>Adresa elektroničke pošte:</w:t>
      </w:r>
    </w:p>
    <w:p w14:paraId="4FBD58B2" w14:textId="77777777" w:rsidR="005D260A" w:rsidRDefault="005638A8" w:rsidP="00471CF8">
      <w:pPr>
        <w:spacing w:line="240" w:lineRule="auto"/>
        <w:jc w:val="both"/>
      </w:pPr>
      <w:hyperlink r:id="rId9" w:history="1">
        <w:r w:rsidR="005D260A" w:rsidRPr="009A0E53">
          <w:rPr>
            <w:rStyle w:val="Hyperlink"/>
          </w:rPr>
          <w:t>josip@puco.hr</w:t>
        </w:r>
      </w:hyperlink>
    </w:p>
    <w:p w14:paraId="2E0077C3" w14:textId="77777777" w:rsidR="005D260A" w:rsidRDefault="005D260A" w:rsidP="005D260A">
      <w:pPr>
        <w:jc w:val="both"/>
      </w:pPr>
      <w:r>
        <w:t xml:space="preserve">Tijekom roka za dostavu ponuda zainteresirani gospodarski subjekti mogu zahtijevati dodatne informacije u vezi s dokumentacijom za nadmetanje. Dodatne informacije bit će objavljene bez navođenja podataka o podnositelju zahtjeva na internetskoj stranici </w:t>
      </w:r>
      <w:hyperlink r:id="rId10" w:history="1">
        <w:r w:rsidRPr="009A0E53">
          <w:rPr>
            <w:rStyle w:val="Hyperlink"/>
          </w:rPr>
          <w:t>http://www.puco.hr</w:t>
        </w:r>
      </w:hyperlink>
    </w:p>
    <w:p w14:paraId="62FF382C" w14:textId="77777777" w:rsidR="005D260A" w:rsidRDefault="005D260A" w:rsidP="005D260A">
      <w:pPr>
        <w:jc w:val="both"/>
      </w:pPr>
      <w:r>
        <w:t xml:space="preserve"> Pod uvjetom da je zahtjev pravovremen, posljednje dodatne informacije i objašnjenja vezana uz dokumentaciju za nadmetanje Naručitelj će staviti na raspolaganje najkasnije pet dana prije isteka roka za dostavu ponuda. Zahtjev je pravovremen ako je dostavljen naručitelju najkasnije tijekom </w:t>
      </w:r>
      <w:r>
        <w:lastRenderedPageBreak/>
        <w:t>osmog dana prije dana u kojem ističe rok za dostavu ponuda. Ako Naručitelj za vrijeme roka za dostavu ponuda mijenja dokumentaciju, osigurat će dostupnost izmjena svim zainteresiranim gospodarskim subjektima na istom mjestu na kojem je objavljena osnovna Obavijest o nabavi, Dokumentacija za nadmetanje i pojašnjenja dokumentacije. Naručitelj može produljiti rok za dostavu ponuda i produljenje će biti razmjerno važnosti pojašnjenja i/ili izmjeni dokumentacije.</w:t>
      </w:r>
    </w:p>
    <w:p w14:paraId="741AE2FF" w14:textId="77777777" w:rsidR="005D260A" w:rsidRDefault="005D260A" w:rsidP="005D260A">
      <w:pPr>
        <w:jc w:val="both"/>
      </w:pPr>
      <w:r>
        <w:t xml:space="preserve">Komunikacija i svaka druga razmjena informacija između naručitelja i gospodarskih subjekata obavljat će se u pismenom obliku. Pisani zahtjev zainteresiranih gospodarskih subjekata za pojašnjenjem dostavlja se putem e-maila: </w:t>
      </w:r>
      <w:hyperlink r:id="rId11" w:history="1">
        <w:r w:rsidRPr="009A0E53">
          <w:rPr>
            <w:rStyle w:val="Hyperlink"/>
          </w:rPr>
          <w:t>josip@puco.hr</w:t>
        </w:r>
      </w:hyperlink>
    </w:p>
    <w:p w14:paraId="468349DF" w14:textId="77777777" w:rsidR="00DF0992" w:rsidRPr="00CB6D67" w:rsidRDefault="00DF0992" w:rsidP="00471CF8">
      <w:pPr>
        <w:pStyle w:val="Heading2"/>
      </w:pPr>
      <w:bookmarkStart w:id="2" w:name="_Toc497748503"/>
      <w:r w:rsidRPr="00CB6D67">
        <w:t>1.3. Evidencijski broj nabave: 04.</w:t>
      </w:r>
      <w:bookmarkEnd w:id="2"/>
    </w:p>
    <w:p w14:paraId="35B5C5F5" w14:textId="77777777" w:rsidR="005D260A" w:rsidRDefault="00DF0992" w:rsidP="00471CF8">
      <w:pPr>
        <w:pStyle w:val="Heading2"/>
      </w:pPr>
      <w:bookmarkStart w:id="3" w:name="_Toc497748504"/>
      <w:r w:rsidRPr="00CB6D67">
        <w:t>1.4. Vrsta postupka nabave: Postupak s objavom Obavijesti o nabavi.</w:t>
      </w:r>
      <w:bookmarkEnd w:id="3"/>
    </w:p>
    <w:p w14:paraId="19780898" w14:textId="77777777" w:rsidR="00CB6D67" w:rsidRDefault="00CB6D67" w:rsidP="00DF0992">
      <w:pPr>
        <w:jc w:val="both"/>
      </w:pPr>
      <w:r w:rsidRPr="00CB6D67">
        <w:t>Nabava se provodi temeljem Priloga 4. Postupci nabave za osobe koje nisu obveznici Zakona o javnoj nabavi (verzija 2.0), Poziva na dostavu projektnih prijava '' Kompetentnost i razvoj MSP-a</w:t>
      </w:r>
      <w:r>
        <w:t>“</w:t>
      </w:r>
    </w:p>
    <w:p w14:paraId="2CEE78BA" w14:textId="77777777" w:rsidR="00CB6D67" w:rsidRPr="00CB6D67" w:rsidRDefault="00CB6D67" w:rsidP="00471CF8">
      <w:pPr>
        <w:pStyle w:val="Heading2"/>
      </w:pPr>
      <w:bookmarkStart w:id="4" w:name="_Toc497748505"/>
      <w:r w:rsidRPr="00CB6D67">
        <w:t>2. PODACI O PREDMETU NABAVE</w:t>
      </w:r>
      <w:bookmarkEnd w:id="4"/>
    </w:p>
    <w:p w14:paraId="539A3250" w14:textId="77777777" w:rsidR="00CB6D67" w:rsidRPr="00CB6D67" w:rsidRDefault="00CB6D67" w:rsidP="00471CF8">
      <w:pPr>
        <w:pStyle w:val="Heading2"/>
      </w:pPr>
      <w:bookmarkStart w:id="5" w:name="_Toc497748506"/>
      <w:r w:rsidRPr="00CB6D67">
        <w:t>2.1 Tehničke specifikacije i/ili sve relevantne tehničke pojedinosti predmeta nabave</w:t>
      </w:r>
      <w:bookmarkEnd w:id="5"/>
    </w:p>
    <w:p w14:paraId="5D89107C" w14:textId="77777777" w:rsidR="00CB6D67" w:rsidRDefault="00CB6D67" w:rsidP="00CB6D67">
      <w:pPr>
        <w:jc w:val="both"/>
      </w:pPr>
      <w:r>
        <w:t>Predmet nabave je CNC stroj za obradu aluminijskih profila</w:t>
      </w:r>
    </w:p>
    <w:p w14:paraId="6E4A54B0" w14:textId="77777777" w:rsidR="00CB6D67" w:rsidRDefault="00CB6D67" w:rsidP="00CB6D67">
      <w:pPr>
        <w:jc w:val="both"/>
      </w:pPr>
      <w:r>
        <w:t>Tehničke specifikacije predmeta nabave određene su Troškovnikom (Obrazac 3.) koji čini sastavni dio ove Dokumentacije za nadmetanje.</w:t>
      </w:r>
    </w:p>
    <w:p w14:paraId="349FD681" w14:textId="77777777" w:rsidR="00CB6D67" w:rsidRPr="00CB6D67" w:rsidRDefault="00CB6D67" w:rsidP="00471CF8">
      <w:pPr>
        <w:pStyle w:val="Heading2"/>
      </w:pPr>
      <w:bookmarkStart w:id="6" w:name="_Toc497748507"/>
      <w:r w:rsidRPr="00CB6D67">
        <w:t>2.2 Mjesto dobave stroja: Samoborska cesta 69, 10090 ZAGREB</w:t>
      </w:r>
      <w:bookmarkEnd w:id="6"/>
    </w:p>
    <w:p w14:paraId="72F4E25C" w14:textId="77777777" w:rsidR="00CB6D67" w:rsidRPr="00CB6D67" w:rsidRDefault="00CB6D67" w:rsidP="00471CF8">
      <w:pPr>
        <w:pStyle w:val="Heading2"/>
      </w:pPr>
      <w:bookmarkStart w:id="7" w:name="_Toc497748508"/>
      <w:r w:rsidRPr="00CB6D67">
        <w:t>3. ROK ZA DOSTAVU PONUDA</w:t>
      </w:r>
      <w:bookmarkEnd w:id="7"/>
    </w:p>
    <w:p w14:paraId="379CD8E9" w14:textId="77777777" w:rsidR="00CB6D67" w:rsidRDefault="00CB6D67" w:rsidP="00CB6D67">
      <w:pPr>
        <w:jc w:val="both"/>
      </w:pPr>
      <w:r>
        <w:t>Datum, vrijeme i mjesto dostave ponuda</w:t>
      </w:r>
    </w:p>
    <w:p w14:paraId="2F1B3F23" w14:textId="5CCC0E0D" w:rsidR="00CB6D67" w:rsidRDefault="00CB6D67" w:rsidP="00CB6D67">
      <w:pPr>
        <w:jc w:val="both"/>
      </w:pPr>
      <w:r>
        <w:t>Ponuda, bez obzira na način dostave, mora biti zaprimljena od strane Naručitelja, najkasnije</w:t>
      </w:r>
      <w:r w:rsidR="00294A0F">
        <w:t xml:space="preserve"> 20 kalendarskih dana od objave </w:t>
      </w:r>
      <w:r>
        <w:t>na adresu Naručitelja iz točke 1.1 Dokumentacije za nadmetanje.</w:t>
      </w:r>
    </w:p>
    <w:p w14:paraId="4351E0BB" w14:textId="77777777" w:rsidR="00953873" w:rsidRDefault="00953873" w:rsidP="00CB6D67">
      <w:pPr>
        <w:jc w:val="both"/>
      </w:pPr>
    </w:p>
    <w:p w14:paraId="3727368F" w14:textId="77777777" w:rsidR="00953873" w:rsidRDefault="00953873" w:rsidP="00CB6D67">
      <w:pPr>
        <w:jc w:val="both"/>
      </w:pPr>
    </w:p>
    <w:p w14:paraId="7664D081" w14:textId="77777777" w:rsidR="00953873" w:rsidRDefault="00953873" w:rsidP="00CB6D67">
      <w:pPr>
        <w:jc w:val="both"/>
      </w:pPr>
    </w:p>
    <w:p w14:paraId="149FECC9" w14:textId="77777777" w:rsidR="00471CF8" w:rsidRDefault="00471CF8" w:rsidP="00CB6D67">
      <w:pPr>
        <w:jc w:val="both"/>
      </w:pPr>
    </w:p>
    <w:p w14:paraId="564BA1AD" w14:textId="77777777" w:rsidR="00471CF8" w:rsidRDefault="00471CF8" w:rsidP="00CB6D67">
      <w:pPr>
        <w:jc w:val="both"/>
      </w:pPr>
    </w:p>
    <w:p w14:paraId="2E864EB4" w14:textId="77777777" w:rsidR="00471CF8" w:rsidRDefault="00471CF8" w:rsidP="00CB6D67">
      <w:pPr>
        <w:jc w:val="both"/>
      </w:pPr>
    </w:p>
    <w:p w14:paraId="71861599" w14:textId="77777777" w:rsidR="00953873" w:rsidRDefault="00953873" w:rsidP="00471CF8">
      <w:pPr>
        <w:pStyle w:val="Heading2"/>
      </w:pPr>
      <w:bookmarkStart w:id="8" w:name="_Toc497748509"/>
      <w:r w:rsidRPr="00953873">
        <w:lastRenderedPageBreak/>
        <w:t>4. UVJETI I ZAHTJEVI KOJE MORAJU ISPUNJAVATI POTENCIJALNI PONUDITELJI</w:t>
      </w:r>
      <w:bookmarkEnd w:id="8"/>
    </w:p>
    <w:p w14:paraId="3FF76FFD" w14:textId="77777777" w:rsidR="006B286E" w:rsidRPr="006B286E" w:rsidRDefault="006B286E" w:rsidP="006B286E"/>
    <w:p w14:paraId="12901BD9" w14:textId="1317EB35" w:rsidR="00953873" w:rsidRDefault="00953873" w:rsidP="00953873">
      <w:pPr>
        <w:jc w:val="both"/>
      </w:pPr>
      <w:r>
        <w:t>U svrhu utvrđivanja uvjeta i zahtjeva za izvršenja ugovora potencijalni Ponuditelji su dužni u svojoj ponudi p</w:t>
      </w:r>
      <w:r w:rsidR="000E78A7">
        <w:t>riložiti dokaz kojim dokazuju fina</w:t>
      </w:r>
      <w:r w:rsidR="00A81BB4">
        <w:t>n</w:t>
      </w:r>
      <w:r w:rsidR="000E78A7">
        <w:t>cijsku sposobnost kako slijedi:</w:t>
      </w:r>
    </w:p>
    <w:p w14:paraId="11A44B80" w14:textId="00D73D30" w:rsidR="00953873" w:rsidRDefault="00953873" w:rsidP="00953873">
      <w:pPr>
        <w:jc w:val="both"/>
      </w:pPr>
      <w:r>
        <w:t xml:space="preserve">ZAHTJEV: Ponuditelj mora dokazati da je ostvario ukupni godišnji promet </w:t>
      </w:r>
      <w:r w:rsidR="00294A0F">
        <w:t xml:space="preserve">u 2016. godini </w:t>
      </w:r>
      <w:r w:rsidR="00294A0F" w:rsidRPr="00294A0F">
        <w:t>minimalno u dvostrukom iznosu vrijednosti nabave bez PDV-a za koju dostavlja ponudu.</w:t>
      </w:r>
      <w:r w:rsidR="00294A0F">
        <w:t xml:space="preserve"> </w:t>
      </w:r>
    </w:p>
    <w:p w14:paraId="66F139ED" w14:textId="77777777" w:rsidR="00953873" w:rsidRDefault="00953873" w:rsidP="00953873">
      <w:pPr>
        <w:jc w:val="both"/>
      </w:pPr>
      <w:r>
        <w:t>Kao dokaz ispunjenja uvjeta financijske sposobnosti ponuditelj dostavlja račun dobiti i gubitka ili drugi odgovarajući financijski izvještaj za traženo razdoblje.</w:t>
      </w:r>
    </w:p>
    <w:p w14:paraId="180A5419" w14:textId="77777777" w:rsidR="00916D07" w:rsidRDefault="00916D07" w:rsidP="00CB6D67">
      <w:pPr>
        <w:jc w:val="both"/>
      </w:pPr>
    </w:p>
    <w:p w14:paraId="1296D910" w14:textId="77777777" w:rsidR="00916D07" w:rsidRPr="00916D07" w:rsidRDefault="00916D07" w:rsidP="00471CF8">
      <w:pPr>
        <w:pStyle w:val="Heading2"/>
      </w:pPr>
      <w:bookmarkStart w:id="9" w:name="_Toc497748510"/>
      <w:r w:rsidRPr="00916D07">
        <w:t>5. PODACI O PONUDI</w:t>
      </w:r>
      <w:bookmarkEnd w:id="9"/>
    </w:p>
    <w:p w14:paraId="4011E66C" w14:textId="77777777" w:rsidR="00916D07" w:rsidRDefault="00916D07" w:rsidP="00471CF8">
      <w:pPr>
        <w:pStyle w:val="Heading2"/>
      </w:pPr>
      <w:bookmarkStart w:id="10" w:name="_Toc497748511"/>
      <w:r>
        <w:t>5.1. Sadržaj i način izrade ponude</w:t>
      </w:r>
      <w:bookmarkEnd w:id="10"/>
    </w:p>
    <w:p w14:paraId="09C18C23" w14:textId="77777777" w:rsidR="00916D07" w:rsidRDefault="00916D07" w:rsidP="00916D07">
      <w:pPr>
        <w:jc w:val="both"/>
      </w:pPr>
      <w:r>
        <w:t>Ponuditelj predaje ponudu u izvorniku koja sadrži dokumentaciju složenu, uvezanu, te potpisanu na za to predviđenim mjestima od strane ovlaštene osobe po zakonu za zastupanje ponuditelja ili osobe koju on opunomoći uz obavezno dostavljanje dokumenta kojim se dokazuje punomoć.</w:t>
      </w:r>
    </w:p>
    <w:p w14:paraId="6129D874" w14:textId="77777777" w:rsidR="00916D07" w:rsidRDefault="00916D07" w:rsidP="00916D07">
      <w:pPr>
        <w:jc w:val="both"/>
      </w:pPr>
      <w:r>
        <w:t>Ponuda mora sadržavati najmanje:</w:t>
      </w:r>
    </w:p>
    <w:p w14:paraId="1D61CDC2" w14:textId="77777777" w:rsidR="00916D07" w:rsidRDefault="00916D07" w:rsidP="00916D07">
      <w:pPr>
        <w:jc w:val="both"/>
      </w:pPr>
      <w:r>
        <w:t>1.Popunjeni ponudbeni list (Obrazac 1 za samostalnog ponuditelja),</w:t>
      </w:r>
    </w:p>
    <w:p w14:paraId="4C1F495E" w14:textId="77777777" w:rsidR="00916D07" w:rsidRDefault="00916D07" w:rsidP="0098147D">
      <w:pPr>
        <w:jc w:val="both"/>
      </w:pPr>
      <w:r>
        <w:t>2.Izjavu kojom Ponuditelj dokazuje da ne postoje razlozi isključenja (Dokumentacije za nadmetanje, Obrazac 2)</w:t>
      </w:r>
    </w:p>
    <w:p w14:paraId="674E7656" w14:textId="77777777" w:rsidR="00916D07" w:rsidRDefault="0098147D" w:rsidP="00916D07">
      <w:pPr>
        <w:jc w:val="both"/>
      </w:pPr>
      <w:r>
        <w:t>3.P</w:t>
      </w:r>
      <w:r w:rsidR="00916D07">
        <w:t>opunjeni Troškovnik – Specifikacije predmeta nabave (Obrazac 3 ),</w:t>
      </w:r>
    </w:p>
    <w:p w14:paraId="481E9D41" w14:textId="77777777" w:rsidR="0098147D" w:rsidRDefault="0098147D" w:rsidP="00916D07">
      <w:pPr>
        <w:jc w:val="both"/>
      </w:pPr>
      <w:r>
        <w:t>4.D</w:t>
      </w:r>
      <w:r w:rsidRPr="0098147D">
        <w:t>okumente/dokaze da ponuditelj zadovoljava tražene uvjete (Dokumentacije za nadmetanje</w:t>
      </w:r>
      <w:r>
        <w:t>, Pravni i financijski uvjeti</w:t>
      </w:r>
      <w:r w:rsidRPr="0098147D">
        <w:t>),</w:t>
      </w:r>
    </w:p>
    <w:p w14:paraId="5983A28D" w14:textId="77777777" w:rsidR="00916D07" w:rsidRDefault="00916D07" w:rsidP="00916D07">
      <w:pPr>
        <w:jc w:val="both"/>
      </w:pPr>
      <w:r>
        <w:t>Ponuda mora biti izrađena u papirnatom obliku, otisnuta ili pisana neizbrisivom tintom.</w:t>
      </w:r>
    </w:p>
    <w:p w14:paraId="29FFD031" w14:textId="77777777" w:rsidR="00916D07" w:rsidRDefault="00916D07" w:rsidP="00916D07">
      <w:pPr>
        <w:jc w:val="both"/>
      </w:pPr>
      <w:r>
        <w:t>Pri izradi ponude, Ponuditelj se mora pridržavati zahtjeva i uvjeta iz ove Dokumentacije. Ponuditelj ne smije mijenjati i nadopunjavati tekst Dokumentacije za nadmetanje. Sve troškove izrade ponude snose ponuditelji. Ponuditelji nemaju pravo na bilo kakvu nadoknadu troškova izrade ponude.</w:t>
      </w:r>
    </w:p>
    <w:p w14:paraId="55E2C0E4" w14:textId="77777777" w:rsidR="00916D07" w:rsidRDefault="00916D07" w:rsidP="00916D07">
      <w:pPr>
        <w:jc w:val="both"/>
      </w:pPr>
      <w:r>
        <w:t>Ponuda se zajedno s pripadajućom dokumentacijom izrađuje na hrvatskom jeziku. Dijelovi ponude koji se odnose na dokaze jednakovrijednosti (katalozi, brošure, tehnički listovi i sl.) mogu biti na drugom službenom jeziku Europske unije.</w:t>
      </w:r>
    </w:p>
    <w:p w14:paraId="770EC38A" w14:textId="77777777" w:rsidR="00916D07" w:rsidRDefault="00916D07" w:rsidP="00916D07">
      <w:pPr>
        <w:jc w:val="both"/>
      </w:pPr>
      <w:r>
        <w:t>Ponuda se uvezuje na način da se onemogući naknadno vađenje ili umetanje listova ili dijelova ponude.</w:t>
      </w:r>
    </w:p>
    <w:p w14:paraId="0C7087BC" w14:textId="77777777" w:rsidR="00916D07" w:rsidRDefault="00916D07" w:rsidP="00916D07">
      <w:pPr>
        <w:jc w:val="both"/>
      </w:pPr>
      <w:r>
        <w:lastRenderedPageBreak/>
        <w:t>Ponuda se izrađuje na način da čini cjelinu. Ako je ponuda izrađena u dva ili više dijelova, svaki dio se uvezuje na način da se onemogući naknadno vađenje ili umetanje listova, a ponuditelj mora u sadržaju ponude navesti od koliko se dijelova ponuda sastoji. Dijelove ponude kao što su uzorci, katalozi, mediji za pohranjivanje podataka i sl. koji ne mogu biti uvezani ponuditelj obilježava nazivom i navodi u sadržaju ponude kao dio ponude.</w:t>
      </w:r>
    </w:p>
    <w:p w14:paraId="541401DA" w14:textId="77777777" w:rsidR="00916D07" w:rsidRDefault="00916D07" w:rsidP="00916D07">
      <w:pPr>
        <w:jc w:val="both"/>
      </w:pPr>
      <w:r>
        <w:t>Ispravci u ponudi moraju biti izrađeni na način da ispravljeni tekst ostane vidljiv (čitak) ili dokaziv (npr. nije dopustivo brisanje, premazivanje ili uklanjanje slova ili otisaka). Ispravci moraju uz navod datuma biti potvrđeni potpisom ponuditelja.</w:t>
      </w:r>
    </w:p>
    <w:p w14:paraId="1E97D7C6" w14:textId="77777777" w:rsidR="0098147D" w:rsidRPr="0098147D" w:rsidRDefault="0098147D" w:rsidP="00471CF8">
      <w:pPr>
        <w:pStyle w:val="Heading2"/>
      </w:pPr>
      <w:bookmarkStart w:id="11" w:name="_Toc497748512"/>
      <w:r w:rsidRPr="0098147D">
        <w:t>5.2. Pravila dostave dokumenata</w:t>
      </w:r>
      <w:bookmarkEnd w:id="11"/>
    </w:p>
    <w:p w14:paraId="423D76A9" w14:textId="77777777" w:rsidR="0098147D" w:rsidRDefault="0098147D" w:rsidP="0098147D">
      <w:pPr>
        <w:jc w:val="both"/>
      </w:pPr>
      <w:r>
        <w:t xml:space="preserve">Sve tražene dokumente i dokaze koji se dostavljaju sukladno zahtjevima Ponuditelji mogu dostaviti u izvorniku, ovjerenim ili </w:t>
      </w:r>
      <w:r w:rsidRPr="00294A0F">
        <w:t>neovjerenim preslikama</w:t>
      </w:r>
      <w:r>
        <w:t>. Navedeno se ne odnosi na izjave koje moraju biti u izvorniku. U slučaju postojanja sumnje u istinitost podataka u priloženim dokumentima ili izjavama ponuditelja iz ove točke, naručitelj se može obratiti nadležnim tijelima radi dobivanja informacija o situaciji tih ponuditelja, a u slučaju da se radi o ponuditelju sa sjedištem u drugoj državi naručitelj može zatražiti suradnju nadležnih vlasti.</w:t>
      </w:r>
    </w:p>
    <w:p w14:paraId="4AFDFFEB" w14:textId="77777777" w:rsidR="0098147D" w:rsidRPr="0098147D" w:rsidRDefault="0098147D" w:rsidP="00471CF8">
      <w:pPr>
        <w:pStyle w:val="Heading2"/>
      </w:pPr>
      <w:bookmarkStart w:id="12" w:name="_Toc497748513"/>
      <w:r w:rsidRPr="0098147D">
        <w:t>5.3. Način dostave ponude</w:t>
      </w:r>
      <w:bookmarkEnd w:id="12"/>
    </w:p>
    <w:p w14:paraId="0D4FC200" w14:textId="77777777" w:rsidR="0098147D" w:rsidRDefault="0098147D" w:rsidP="0098147D">
      <w:pPr>
        <w:jc w:val="both"/>
      </w:pPr>
      <w:r>
        <w:t>Ponuda se u zatvorenoj omotnici dostavlja neposredno naručitelju ili poštanskom pošiljkom na adresu:</w:t>
      </w:r>
    </w:p>
    <w:p w14:paraId="47D2357E" w14:textId="77777777" w:rsidR="0098147D" w:rsidRDefault="0098147D" w:rsidP="0098147D">
      <w:pPr>
        <w:jc w:val="both"/>
      </w:pPr>
      <w:r>
        <w:t>Prednja strana omotnice:</w:t>
      </w:r>
      <w:r>
        <w:rPr>
          <w:noProof/>
          <w:lang w:eastAsia="hr-HR"/>
        </w:rPr>
        <mc:AlternateContent>
          <mc:Choice Requires="wps">
            <w:drawing>
              <wp:anchor distT="0" distB="0" distL="114300" distR="114300" simplePos="0" relativeHeight="251657728" behindDoc="0" locked="0" layoutInCell="1" allowOverlap="1" wp14:anchorId="07E53EB7" wp14:editId="00A3A151">
                <wp:simplePos x="0" y="0"/>
                <wp:positionH relativeFrom="column">
                  <wp:posOffset>4515043</wp:posOffset>
                </wp:positionH>
                <wp:positionV relativeFrom="paragraph">
                  <wp:posOffset>291989</wp:posOffset>
                </wp:positionV>
                <wp:extent cx="0" cy="1613535"/>
                <wp:effectExtent l="0" t="0" r="19050" b="24765"/>
                <wp:wrapNone/>
                <wp:docPr id="13" name="Straight Connector 13"/>
                <wp:cNvGraphicFramePr/>
                <a:graphic xmlns:a="http://schemas.openxmlformats.org/drawingml/2006/main">
                  <a:graphicData uri="http://schemas.microsoft.com/office/word/2010/wordprocessingShape">
                    <wps:wsp>
                      <wps:cNvCnPr/>
                      <wps:spPr>
                        <a:xfrm>
                          <a:off x="0" y="0"/>
                          <a:ext cx="0" cy="161353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4694243" id="Straight Connector 13" o:spid="_x0000_s1026" style="position:absolute;z-index:251657728;visibility:visible;mso-wrap-style:square;mso-wrap-distance-left:9pt;mso-wrap-distance-top:0;mso-wrap-distance-right:9pt;mso-wrap-distance-bottom:0;mso-position-horizontal:absolute;mso-position-horizontal-relative:text;mso-position-vertical:absolute;mso-position-vertical-relative:text" from="355.5pt,23pt" to="355.5pt,15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" strokecolor="#4579b8 [3044]"/>
            </w:pict>
          </mc:Fallback>
        </mc:AlternateContent>
      </w:r>
      <w:r>
        <w:rPr>
          <w:noProof/>
          <w:lang w:eastAsia="hr-HR"/>
        </w:rPr>
        <mc:AlternateContent>
          <mc:Choice Requires="wps">
            <w:drawing>
              <wp:anchor distT="0" distB="0" distL="114300" distR="114300" simplePos="0" relativeHeight="251656704" behindDoc="0" locked="0" layoutInCell="1" allowOverlap="1" wp14:anchorId="207041B2" wp14:editId="0D951605">
                <wp:simplePos x="0" y="0"/>
                <wp:positionH relativeFrom="column">
                  <wp:posOffset>-56984</wp:posOffset>
                </wp:positionH>
                <wp:positionV relativeFrom="paragraph">
                  <wp:posOffset>291990</wp:posOffset>
                </wp:positionV>
                <wp:extent cx="4572000" cy="0"/>
                <wp:effectExtent l="0" t="0" r="19050" b="19050"/>
                <wp:wrapNone/>
                <wp:docPr id="12" name="Straight Connector 12"/>
                <wp:cNvGraphicFramePr/>
                <a:graphic xmlns:a="http://schemas.openxmlformats.org/drawingml/2006/main">
                  <a:graphicData uri="http://schemas.microsoft.com/office/word/2010/wordprocessingShape">
                    <wps:wsp>
                      <wps:cNvCnPr/>
                      <wps:spPr>
                        <a:xfrm>
                          <a:off x="0" y="0"/>
                          <a:ext cx="45720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81C568F" id="Straight Connector 12" o:spid="_x0000_s1026" style="position:absolute;z-index:251656704;visibility:visible;mso-wrap-style:square;mso-wrap-distance-left:9pt;mso-wrap-distance-top:0;mso-wrap-distance-right:9pt;mso-wrap-distance-bottom:0;mso-position-horizontal:absolute;mso-position-horizontal-relative:text;mso-position-vertical:absolute;mso-position-vertical-relative:text" from="-4.5pt,23pt" to="355.5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" strokecolor="#4579b8 [3044]"/>
            </w:pict>
          </mc:Fallback>
        </mc:AlternateContent>
      </w:r>
      <w:r>
        <w:rPr>
          <w:noProof/>
          <w:lang w:eastAsia="hr-HR"/>
        </w:rPr>
        <mc:AlternateContent>
          <mc:Choice Requires="wps">
            <w:drawing>
              <wp:anchor distT="0" distB="0" distL="114300" distR="114300" simplePos="0" relativeHeight="251653632" behindDoc="0" locked="0" layoutInCell="1" allowOverlap="1" wp14:anchorId="2B7A8051" wp14:editId="159971FE">
                <wp:simplePos x="0" y="0"/>
                <wp:positionH relativeFrom="column">
                  <wp:posOffset>-72859</wp:posOffset>
                </wp:positionH>
                <wp:positionV relativeFrom="paragraph">
                  <wp:posOffset>291990</wp:posOffset>
                </wp:positionV>
                <wp:extent cx="15902" cy="1614114"/>
                <wp:effectExtent l="0" t="0" r="22225" b="24765"/>
                <wp:wrapNone/>
                <wp:docPr id="10" name="Straight Connector 10"/>
                <wp:cNvGraphicFramePr/>
                <a:graphic xmlns:a="http://schemas.openxmlformats.org/drawingml/2006/main">
                  <a:graphicData uri="http://schemas.microsoft.com/office/word/2010/wordprocessingShape">
                    <wps:wsp>
                      <wps:cNvCnPr/>
                      <wps:spPr>
                        <a:xfrm flipH="1">
                          <a:off x="0" y="0"/>
                          <a:ext cx="15902" cy="1614114"/>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E807FB4" id="Straight Connector 10" o:spid="_x0000_s1026" style="position:absolute;flip:x;z-index:251653632;visibility:visible;mso-wrap-style:square;mso-wrap-distance-left:9pt;mso-wrap-distance-top:0;mso-wrap-distance-right:9pt;mso-wrap-distance-bottom:0;mso-position-horizontal:absolute;mso-position-horizontal-relative:text;mso-position-vertical:absolute;mso-position-vertical-relative:text" from="-5.75pt,23pt" to="-4.5pt,15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" strokecolor="#4579b8 [3044]"/>
            </w:pict>
          </mc:Fallback>
        </mc:AlternateContent>
      </w:r>
    </w:p>
    <w:p w14:paraId="665B0527" w14:textId="77777777" w:rsidR="0098147D" w:rsidRPr="00A81BB4" w:rsidRDefault="0098147D" w:rsidP="0098147D">
      <w:pPr>
        <w:jc w:val="both"/>
      </w:pPr>
      <w:bookmarkStart w:id="13" w:name="_GoBack"/>
      <w:bookmarkEnd w:id="13"/>
      <w:r w:rsidRPr="00A81BB4">
        <w:t>PUĆO d.o.o.</w:t>
      </w:r>
    </w:p>
    <w:p w14:paraId="4CE195F7" w14:textId="77777777" w:rsidR="0098147D" w:rsidRPr="00A81BB4" w:rsidRDefault="0098147D" w:rsidP="0098147D">
      <w:pPr>
        <w:jc w:val="both"/>
      </w:pPr>
      <w:r w:rsidRPr="00A81BB4">
        <w:t>Samoborska cesta 69, 10090 ZAGREB</w:t>
      </w:r>
    </w:p>
    <w:p w14:paraId="0542F4AF" w14:textId="77777777" w:rsidR="0098147D" w:rsidRPr="00A81BB4" w:rsidRDefault="0098147D" w:rsidP="0098147D">
      <w:pPr>
        <w:jc w:val="both"/>
      </w:pPr>
      <w:r w:rsidRPr="00A81BB4">
        <w:t>Broj nabave: 04.</w:t>
      </w:r>
    </w:p>
    <w:p w14:paraId="74B189C7" w14:textId="77777777" w:rsidR="0098147D" w:rsidRPr="00A81BB4" w:rsidRDefault="0098147D" w:rsidP="0098147D">
      <w:pPr>
        <w:jc w:val="both"/>
      </w:pPr>
      <w:r w:rsidRPr="00A81BB4">
        <w:t>Predmet nabave: Nabava CNC stroja za obradu aluminijskih profila</w:t>
      </w:r>
    </w:p>
    <w:p w14:paraId="59FF9DF0" w14:textId="77777777" w:rsidR="0098147D" w:rsidRDefault="0098147D" w:rsidP="005230A9">
      <w:pPr>
        <w:tabs>
          <w:tab w:val="left" w:pos="7388"/>
        </w:tabs>
        <w:jc w:val="both"/>
      </w:pPr>
      <w:r w:rsidRPr="00A81BB4">
        <w:rPr>
          <w:noProof/>
          <w:lang w:eastAsia="hr-HR"/>
        </w:rPr>
        <mc:AlternateContent>
          <mc:Choice Requires="wps">
            <w:drawing>
              <wp:anchor distT="0" distB="0" distL="114300" distR="114300" simplePos="0" relativeHeight="251655680" behindDoc="0" locked="0" layoutInCell="1" allowOverlap="1" wp14:anchorId="642970C3" wp14:editId="24D7D616">
                <wp:simplePos x="0" y="0"/>
                <wp:positionH relativeFrom="column">
                  <wp:posOffset>-72859</wp:posOffset>
                </wp:positionH>
                <wp:positionV relativeFrom="paragraph">
                  <wp:posOffset>290085</wp:posOffset>
                </wp:positionV>
                <wp:extent cx="4587902" cy="0"/>
                <wp:effectExtent l="0" t="0" r="22225" b="19050"/>
                <wp:wrapNone/>
                <wp:docPr id="11" name="Straight Connector 11"/>
                <wp:cNvGraphicFramePr/>
                <a:graphic xmlns:a="http://schemas.openxmlformats.org/drawingml/2006/main">
                  <a:graphicData uri="http://schemas.microsoft.com/office/word/2010/wordprocessingShape">
                    <wps:wsp>
                      <wps:cNvCnPr/>
                      <wps:spPr>
                        <a:xfrm>
                          <a:off x="0" y="0"/>
                          <a:ext cx="4587902"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A6926AB" id="Straight Connector 11" o:spid="_x0000_s1026" style="position:absolute;z-index:251655680;visibility:visible;mso-wrap-style:square;mso-wrap-distance-left:9pt;mso-wrap-distance-top:0;mso-wrap-distance-right:9pt;mso-wrap-distance-bottom:0;mso-position-horizontal:absolute;mso-position-horizontal-relative:text;mso-position-vertical:absolute;mso-position-vertical-relative:text" from="-5.75pt,22.85pt" to="355.5pt,2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" strokecolor="#4579b8 [3044]"/>
            </w:pict>
          </mc:Fallback>
        </mc:AlternateContent>
      </w:r>
      <w:r w:rsidRPr="00A81BB4">
        <w:t>- NE OTVARAJ -</w:t>
      </w:r>
      <w:r w:rsidR="005230A9">
        <w:tab/>
      </w:r>
    </w:p>
    <w:p w14:paraId="3E5AE9C3" w14:textId="77777777" w:rsidR="005230A9" w:rsidRDefault="005230A9" w:rsidP="005230A9">
      <w:pPr>
        <w:tabs>
          <w:tab w:val="left" w:pos="7388"/>
        </w:tabs>
        <w:jc w:val="both"/>
      </w:pPr>
    </w:p>
    <w:p w14:paraId="40C6B50F" w14:textId="77777777" w:rsidR="005230A9" w:rsidRDefault="005230A9" w:rsidP="005230A9">
      <w:pPr>
        <w:tabs>
          <w:tab w:val="left" w:pos="7388"/>
        </w:tabs>
        <w:jc w:val="both"/>
      </w:pPr>
      <w:r>
        <w:rPr>
          <w:noProof/>
          <w:lang w:eastAsia="hr-HR"/>
        </w:rPr>
        <mc:AlternateContent>
          <mc:Choice Requires="wps">
            <w:drawing>
              <wp:anchor distT="0" distB="0" distL="114300" distR="114300" simplePos="0" relativeHeight="251661824" behindDoc="0" locked="0" layoutInCell="1" allowOverlap="1" wp14:anchorId="6AB8A772" wp14:editId="48FCC21D">
                <wp:simplePos x="0" y="0"/>
                <wp:positionH relativeFrom="column">
                  <wp:posOffset>4515043</wp:posOffset>
                </wp:positionH>
                <wp:positionV relativeFrom="paragraph">
                  <wp:posOffset>293453</wp:posOffset>
                </wp:positionV>
                <wp:extent cx="0" cy="516255"/>
                <wp:effectExtent l="0" t="0" r="19050" b="17145"/>
                <wp:wrapNone/>
                <wp:docPr id="17" name="Straight Connector 17"/>
                <wp:cNvGraphicFramePr/>
                <a:graphic xmlns:a="http://schemas.openxmlformats.org/drawingml/2006/main">
                  <a:graphicData uri="http://schemas.microsoft.com/office/word/2010/wordprocessingShape">
                    <wps:wsp>
                      <wps:cNvCnPr/>
                      <wps:spPr>
                        <a:xfrm flipV="1">
                          <a:off x="0" y="0"/>
                          <a:ext cx="0" cy="51625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FECEB30" id="Straight Connector 17" o:spid="_x0000_s1026" style="position:absolute;flip:y;z-index:251661824;visibility:visible;mso-wrap-style:square;mso-wrap-distance-left:9pt;mso-wrap-distance-top:0;mso-wrap-distance-right:9pt;mso-wrap-distance-bottom:0;mso-position-horizontal:absolute;mso-position-horizontal-relative:text;mso-position-vertical:absolute;mso-position-vertical-relative:text" from="355.5pt,23.1pt" to="355.5pt,6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" strokecolor="#4579b8 [3044]"/>
            </w:pict>
          </mc:Fallback>
        </mc:AlternateContent>
      </w:r>
      <w:r>
        <w:rPr>
          <w:noProof/>
          <w:lang w:eastAsia="hr-HR"/>
        </w:rPr>
        <mc:AlternateContent>
          <mc:Choice Requires="wps">
            <w:drawing>
              <wp:anchor distT="0" distB="0" distL="114300" distR="114300" simplePos="0" relativeHeight="251659776" behindDoc="0" locked="0" layoutInCell="1" allowOverlap="1" wp14:anchorId="23AFBC7C" wp14:editId="27DEB4BE">
                <wp:simplePos x="0" y="0"/>
                <wp:positionH relativeFrom="column">
                  <wp:posOffset>-56984</wp:posOffset>
                </wp:positionH>
                <wp:positionV relativeFrom="paragraph">
                  <wp:posOffset>293453</wp:posOffset>
                </wp:positionV>
                <wp:extent cx="4572000" cy="0"/>
                <wp:effectExtent l="0" t="0" r="19050" b="19050"/>
                <wp:wrapNone/>
                <wp:docPr id="15" name="Straight Connector 15"/>
                <wp:cNvGraphicFramePr/>
                <a:graphic xmlns:a="http://schemas.openxmlformats.org/drawingml/2006/main">
                  <a:graphicData uri="http://schemas.microsoft.com/office/word/2010/wordprocessingShape">
                    <wps:wsp>
                      <wps:cNvCnPr/>
                      <wps:spPr>
                        <a:xfrm>
                          <a:off x="0" y="0"/>
                          <a:ext cx="45720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86E43D9" id="Straight Connector 15" o:spid="_x0000_s1026" style="position:absolute;z-index:251659776;visibility:visible;mso-wrap-style:square;mso-wrap-distance-left:9pt;mso-wrap-distance-top:0;mso-wrap-distance-right:9pt;mso-wrap-distance-bottom:0;mso-position-horizontal:absolute;mso-position-horizontal-relative:text;mso-position-vertical:absolute;mso-position-vertical-relative:text" from="-4.5pt,23.1pt" to="355.5pt,2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" strokecolor="#4579b8 [3044]"/>
            </w:pict>
          </mc:Fallback>
        </mc:AlternateContent>
      </w:r>
      <w:r>
        <w:rPr>
          <w:noProof/>
          <w:lang w:eastAsia="hr-HR"/>
        </w:rPr>
        <mc:AlternateContent>
          <mc:Choice Requires="wps">
            <w:drawing>
              <wp:anchor distT="0" distB="0" distL="114300" distR="114300" simplePos="0" relativeHeight="251658752" behindDoc="0" locked="0" layoutInCell="1" allowOverlap="1" wp14:anchorId="25C8B2BE" wp14:editId="1F7DF512">
                <wp:simplePos x="0" y="0"/>
                <wp:positionH relativeFrom="column">
                  <wp:posOffset>-72859</wp:posOffset>
                </wp:positionH>
                <wp:positionV relativeFrom="paragraph">
                  <wp:posOffset>293453</wp:posOffset>
                </wp:positionV>
                <wp:extent cx="0" cy="516835"/>
                <wp:effectExtent l="0" t="0" r="19050" b="17145"/>
                <wp:wrapNone/>
                <wp:docPr id="14" name="Straight Connector 14"/>
                <wp:cNvGraphicFramePr/>
                <a:graphic xmlns:a="http://schemas.openxmlformats.org/drawingml/2006/main">
                  <a:graphicData uri="http://schemas.microsoft.com/office/word/2010/wordprocessingShape">
                    <wps:wsp>
                      <wps:cNvCnPr/>
                      <wps:spPr>
                        <a:xfrm>
                          <a:off x="0" y="0"/>
                          <a:ext cx="0" cy="51683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CEE2799" id="Straight Connector 14" o:spid="_x0000_s1026" style="position:absolute;z-index:251658752;visibility:visible;mso-wrap-style:square;mso-wrap-distance-left:9pt;mso-wrap-distance-top:0;mso-wrap-distance-right:9pt;mso-wrap-distance-bottom:0;mso-position-horizontal:absolute;mso-position-horizontal-relative:text;mso-position-vertical:absolute;mso-position-vertical-relative:text" from="-5.75pt,23.1pt" to="-5.75pt,6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" strokecolor="#4579b8 [3044]"/>
            </w:pict>
          </mc:Fallback>
        </mc:AlternateContent>
      </w:r>
      <w:r w:rsidRPr="005230A9">
        <w:t>Na poleđini:</w:t>
      </w:r>
    </w:p>
    <w:p w14:paraId="221CC469" w14:textId="77777777" w:rsidR="005230A9" w:rsidRDefault="005230A9" w:rsidP="005230A9">
      <w:pPr>
        <w:tabs>
          <w:tab w:val="left" w:pos="7388"/>
        </w:tabs>
        <w:jc w:val="both"/>
      </w:pPr>
      <w:r>
        <w:rPr>
          <w:noProof/>
          <w:lang w:eastAsia="hr-HR"/>
        </w:rPr>
        <mc:AlternateContent>
          <mc:Choice Requires="wps">
            <w:drawing>
              <wp:anchor distT="0" distB="0" distL="114300" distR="114300" simplePos="0" relativeHeight="251660800" behindDoc="0" locked="0" layoutInCell="1" allowOverlap="1" wp14:anchorId="3E2F8968" wp14:editId="40B73AC4">
                <wp:simplePos x="0" y="0"/>
                <wp:positionH relativeFrom="column">
                  <wp:posOffset>-56958</wp:posOffset>
                </wp:positionH>
                <wp:positionV relativeFrom="paragraph">
                  <wp:posOffset>486493</wp:posOffset>
                </wp:positionV>
                <wp:extent cx="4571973" cy="0"/>
                <wp:effectExtent l="0" t="0" r="19685" b="19050"/>
                <wp:wrapNone/>
                <wp:docPr id="16" name="Straight Connector 16"/>
                <wp:cNvGraphicFramePr/>
                <a:graphic xmlns:a="http://schemas.openxmlformats.org/drawingml/2006/main">
                  <a:graphicData uri="http://schemas.microsoft.com/office/word/2010/wordprocessingShape">
                    <wps:wsp>
                      <wps:cNvCnPr/>
                      <wps:spPr>
                        <a:xfrm>
                          <a:off x="0" y="0"/>
                          <a:ext cx="4571973"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DF7630C" id="Straight Connector 16" o:spid="_x0000_s1026" style="position:absolute;z-index:251660800;visibility:visible;mso-wrap-style:square;mso-wrap-distance-left:9pt;mso-wrap-distance-top:0;mso-wrap-distance-right:9pt;mso-wrap-distance-bottom:0;mso-position-horizontal:absolute;mso-position-horizontal-relative:text;mso-position-vertical:absolute;mso-position-vertical-relative:text" from="-4.5pt,38.3pt" to="355.5pt,3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" strokecolor="#4579b8 [3044]"/>
            </w:pict>
          </mc:Fallback>
        </mc:AlternateContent>
      </w:r>
      <w:r w:rsidRPr="005230A9">
        <w:t>&lt;Naziv i adresa ponuditelja&gt;</w:t>
      </w:r>
    </w:p>
    <w:p w14:paraId="44A7C051" w14:textId="77777777" w:rsidR="005230A9" w:rsidRDefault="005230A9" w:rsidP="005230A9">
      <w:pPr>
        <w:tabs>
          <w:tab w:val="left" w:pos="7388"/>
        </w:tabs>
      </w:pPr>
      <w:r>
        <w:tab/>
      </w:r>
    </w:p>
    <w:p w14:paraId="7289CAE6" w14:textId="77777777" w:rsidR="005230A9" w:rsidRDefault="005230A9" w:rsidP="005230A9">
      <w:pPr>
        <w:tabs>
          <w:tab w:val="left" w:pos="7388"/>
        </w:tabs>
      </w:pPr>
      <w:r>
        <w:t>Ponuditelj samostalno određuje način dostave ponude i sam snosi rizik eventualnog gubitka odnosno nepravovremene dostave ponude. Ako omotnica nije označena u skladu sa zahtjevima iz ove Dokumentacije za nadmetanje, Naručitelj ne preuzima nikakvu odgovornost u slučaju gubitka ili preranog otvaranja ponude.</w:t>
      </w:r>
    </w:p>
    <w:p w14:paraId="2B39D3D7" w14:textId="77777777" w:rsidR="005230A9" w:rsidRDefault="005230A9" w:rsidP="005230A9">
      <w:pPr>
        <w:tabs>
          <w:tab w:val="left" w:pos="7388"/>
        </w:tabs>
      </w:pPr>
      <w:r>
        <w:lastRenderedPageBreak/>
        <w:t>Ponude i dokumentacija priložena uz ponude ne vraćaju se ponuditeljima.</w:t>
      </w:r>
    </w:p>
    <w:p w14:paraId="6480A35D" w14:textId="77777777" w:rsidR="005230A9" w:rsidRDefault="005230A9" w:rsidP="005230A9">
      <w:pPr>
        <w:tabs>
          <w:tab w:val="left" w:pos="7388"/>
        </w:tabs>
      </w:pPr>
      <w:r>
        <w:t>Alternativne ponude nisu dopuštene.</w:t>
      </w:r>
    </w:p>
    <w:p w14:paraId="360812D5" w14:textId="77777777" w:rsidR="005230A9" w:rsidRDefault="005230A9" w:rsidP="005230A9">
      <w:pPr>
        <w:tabs>
          <w:tab w:val="left" w:pos="7388"/>
        </w:tabs>
        <w:jc w:val="both"/>
      </w:pPr>
      <w:r>
        <w:t>Ponuditelj može do isteka roka za dostavu ponuda dostaviti izmjenu i/ili dopunu ponude. Izmjena i/ili dopuna ponude dostavlja se na isti način kao i osnovna ponuda s obveznom naznakom da se radi o izmjeni i/ili dopuni ponude. U tom se slučaju ponude otvaraju obrnutim redoslijedom zaprimanja, a vremenom zaprimanja smatra se dostava posljednje verzije izmjene ponude. Ukoliko izmjenom ili dopunom ponude ponuditelj iskaže popust, uz dostavu izmjene ili dopune ponude je potrebno dostaviti i novi troškovnik u kojem su iskazani popusti.</w:t>
      </w:r>
    </w:p>
    <w:p w14:paraId="6EC74C5E" w14:textId="77777777" w:rsidR="005230A9" w:rsidRDefault="005230A9" w:rsidP="005230A9">
      <w:pPr>
        <w:tabs>
          <w:tab w:val="left" w:pos="7388"/>
        </w:tabs>
        <w:jc w:val="both"/>
      </w:pPr>
      <w:r>
        <w:t>Ponuditelj može do isteka roka za dostavu ponude pisanom izjavom odustati od svoje dostavljene ponude. Pisana izjava se dostavlja na isti način kao i ponuda s obveznom naznakom da se radi o odustajanju od ponude. U tom slučaju neotvorena ponuda se vraća ponuditelju.</w:t>
      </w:r>
    </w:p>
    <w:p w14:paraId="6EC9ADED" w14:textId="77777777" w:rsidR="005230A9" w:rsidRPr="005230A9" w:rsidRDefault="005230A9" w:rsidP="00471CF8">
      <w:pPr>
        <w:pStyle w:val="Heading2"/>
      </w:pPr>
      <w:bookmarkStart w:id="14" w:name="_Toc497748514"/>
      <w:r w:rsidRPr="005230A9">
        <w:t>5.4. Način određivanja cijene ponude</w:t>
      </w:r>
      <w:bookmarkEnd w:id="14"/>
    </w:p>
    <w:p w14:paraId="4A225FFF" w14:textId="77777777" w:rsidR="005230A9" w:rsidRDefault="005230A9" w:rsidP="005230A9">
      <w:pPr>
        <w:tabs>
          <w:tab w:val="left" w:pos="7388"/>
        </w:tabs>
        <w:jc w:val="both"/>
      </w:pPr>
      <w:r>
        <w:t xml:space="preserve">Ponuditelj dostavlja ponudu s cijenom u kunama (HRK). Cijena ponude piše se brojkama. Cijena ponude je nepromjenjiva tijekom trajanja ugovora o nabavi. Ponuditelj je dužan ponuditi, tj. upisati cijenu </w:t>
      </w:r>
      <w:r w:rsidRPr="00294A0F">
        <w:t>(</w:t>
      </w:r>
      <w:r w:rsidRPr="00294A0F">
        <w:rPr>
          <w:b/>
          <w:i/>
        </w:rPr>
        <w:t>zaokružene na dvije decimale</w:t>
      </w:r>
      <w:r w:rsidRPr="00294A0F">
        <w:t>)</w:t>
      </w:r>
      <w:r>
        <w:t xml:space="preserve"> za svaku stavku Troškovnika te cijenu ponude, na način kako je to određeno Troškovnikom, te upisati cijenu ponude, na način kako je to određeno u Ponudbenom listu.</w:t>
      </w:r>
    </w:p>
    <w:p w14:paraId="23C9A011" w14:textId="77777777" w:rsidR="005230A9" w:rsidRDefault="005230A9" w:rsidP="005230A9">
      <w:pPr>
        <w:tabs>
          <w:tab w:val="left" w:pos="7388"/>
        </w:tabs>
        <w:jc w:val="both"/>
      </w:pPr>
      <w:r>
        <w:t>Ako Ponuditelj, član zajednice ponuditelja ili njegov podizvoditelj nije u sustavu PDV-a, tada je to potrebno naznačiti u Ponudbenom listu.</w:t>
      </w:r>
    </w:p>
    <w:p w14:paraId="63014C72" w14:textId="0653B001" w:rsidR="00294A0F" w:rsidRDefault="005230A9" w:rsidP="000E78A7">
      <w:pPr>
        <w:tabs>
          <w:tab w:val="left" w:pos="7388"/>
        </w:tabs>
        <w:jc w:val="both"/>
      </w:pPr>
      <w:r w:rsidRPr="005230A9">
        <w:t xml:space="preserve">Ponuditelj je obvezan prije dostavljanja ponude proučiti kompletnu dokumentaciju za nadmetanje temeljem koje će ponuditi </w:t>
      </w:r>
      <w:r>
        <w:t>robu</w:t>
      </w:r>
      <w:r w:rsidRPr="005230A9">
        <w:t xml:space="preserve"> koja je predmet nabave. Ponuditelj se treba upoznati s lokacijom kao i s uvjetima za </w:t>
      </w:r>
      <w:r>
        <w:t>dostavu predmeta nabave</w:t>
      </w:r>
      <w:r w:rsidRPr="005230A9">
        <w:t>, jer zbog nepoznavanja istih neće imati pravo na kasniju izmjenu svoje ponude (nakon isteka roka za dostavu ponuda) ili bilo koje druge odredbe iz Dokumentacije za nadmetanje.</w:t>
      </w:r>
    </w:p>
    <w:p w14:paraId="0935E74C" w14:textId="77777777" w:rsidR="005230A9" w:rsidRDefault="005230A9" w:rsidP="00471CF8">
      <w:pPr>
        <w:pStyle w:val="Heading2"/>
      </w:pPr>
      <w:bookmarkStart w:id="15" w:name="_Toc497748515"/>
      <w:r w:rsidRPr="005230A9">
        <w:t>5.5. Kriterij za odabir ponude</w:t>
      </w:r>
      <w:bookmarkEnd w:id="15"/>
    </w:p>
    <w:p w14:paraId="73F70F0B" w14:textId="77777777" w:rsidR="006B286E" w:rsidRPr="006B286E" w:rsidRDefault="006B286E" w:rsidP="006B286E"/>
    <w:p w14:paraId="6809214A" w14:textId="1BF0E2D1" w:rsidR="005230A9" w:rsidRPr="00A81BB4" w:rsidRDefault="005230A9" w:rsidP="005230A9">
      <w:pPr>
        <w:tabs>
          <w:tab w:val="left" w:pos="7388"/>
        </w:tabs>
        <w:jc w:val="both"/>
      </w:pPr>
      <w:r w:rsidRPr="00A81BB4">
        <w:t xml:space="preserve">Kriterij odabira ponude je </w:t>
      </w:r>
      <w:r w:rsidR="00A81BB4" w:rsidRPr="00A81BB4">
        <w:t>najniža cijena.</w:t>
      </w:r>
    </w:p>
    <w:p w14:paraId="0A294032" w14:textId="77777777" w:rsidR="00294A0F" w:rsidRPr="00294A0F" w:rsidRDefault="00294A0F" w:rsidP="00294A0F"/>
    <w:p w14:paraId="5F5C994E" w14:textId="77777777" w:rsidR="00ED5F2D" w:rsidRPr="00ED5F2D" w:rsidRDefault="00ED5F2D" w:rsidP="00471CF8">
      <w:pPr>
        <w:pStyle w:val="Heading2"/>
      </w:pPr>
      <w:bookmarkStart w:id="16" w:name="_Toc497748516"/>
      <w:r w:rsidRPr="00ED5F2D">
        <w:t>5.6. Rok valjanosti ponude</w:t>
      </w:r>
      <w:bookmarkEnd w:id="16"/>
    </w:p>
    <w:p w14:paraId="7E72356D" w14:textId="77777777" w:rsidR="00ED5F2D" w:rsidRDefault="00ED5F2D" w:rsidP="00ED5F2D">
      <w:pPr>
        <w:tabs>
          <w:tab w:val="left" w:pos="7388"/>
        </w:tabs>
        <w:jc w:val="both"/>
      </w:pPr>
      <w:r>
        <w:t>Rok valjanosti ponude je najmanje 30 (trideset) dana od isteka roka za dostavu ponuda. Naručitelj će odbiti ponudu čija je valjanost kraća od zahtijevane. Ako istekne rok valjanosti ponude, Naručitelj će tražiti njegovo produljenje i u tu svrhu dati primjereni rok Ponuditelju. Na zahtjev Naručitelja, Ponuditelj može produžiti rok valjanosti svoje ponude.</w:t>
      </w:r>
    </w:p>
    <w:p w14:paraId="7E788C9B" w14:textId="77777777" w:rsidR="006B286E" w:rsidRPr="006B286E" w:rsidRDefault="00ED5F2D" w:rsidP="006B286E">
      <w:pPr>
        <w:pStyle w:val="Heading2"/>
      </w:pPr>
      <w:bookmarkStart w:id="17" w:name="_Toc497748517"/>
      <w:r w:rsidRPr="00ED5F2D">
        <w:lastRenderedPageBreak/>
        <w:t>5.7. Trošak ponude</w:t>
      </w:r>
      <w:bookmarkEnd w:id="17"/>
    </w:p>
    <w:p w14:paraId="71B719CE" w14:textId="77777777" w:rsidR="00ED5F2D" w:rsidRDefault="00ED5F2D" w:rsidP="00ED5F2D">
      <w:pPr>
        <w:tabs>
          <w:tab w:val="left" w:pos="7388"/>
        </w:tabs>
        <w:jc w:val="both"/>
      </w:pPr>
      <w:r>
        <w:t>Trošak pripreme i podnošenja ponude u cijelosti snosi Ponuditelj.</w:t>
      </w:r>
    </w:p>
    <w:p w14:paraId="0FF422FB" w14:textId="77777777" w:rsidR="00ED5F2D" w:rsidRDefault="00ED5F2D" w:rsidP="00ED5F2D">
      <w:pPr>
        <w:tabs>
          <w:tab w:val="left" w:pos="7388"/>
        </w:tabs>
        <w:jc w:val="both"/>
      </w:pPr>
    </w:p>
    <w:p w14:paraId="23EEA7BD" w14:textId="77777777" w:rsidR="00ED5F2D" w:rsidRDefault="00ED5F2D" w:rsidP="00471CF8">
      <w:pPr>
        <w:pStyle w:val="Heading2"/>
      </w:pPr>
      <w:bookmarkStart w:id="18" w:name="_Toc497748518"/>
      <w:r w:rsidRPr="00ED5F2D">
        <w:t>6. PREGLED I OCJENA PONUDA</w:t>
      </w:r>
      <w:bookmarkEnd w:id="18"/>
    </w:p>
    <w:p w14:paraId="15A5CC1D" w14:textId="77777777" w:rsidR="00471CF8" w:rsidRPr="00471CF8" w:rsidRDefault="00471CF8" w:rsidP="00471CF8"/>
    <w:p w14:paraId="14942ED5" w14:textId="77777777" w:rsidR="00ED5F2D" w:rsidRDefault="00ED5F2D" w:rsidP="00ED5F2D">
      <w:pPr>
        <w:tabs>
          <w:tab w:val="left" w:pos="7388"/>
        </w:tabs>
        <w:jc w:val="both"/>
      </w:pPr>
      <w:r>
        <w:t>NOJN nakon isteka roka za dostavu ponuda pregledava i ocjenjuje sadržaj podnesenih ponuda u odnosu na uvjete iz Dokumentacije za nadmetanje.</w:t>
      </w:r>
    </w:p>
    <w:p w14:paraId="13D560FF" w14:textId="77777777" w:rsidR="00ED5F2D" w:rsidRDefault="00ED5F2D" w:rsidP="00ED5F2D">
      <w:pPr>
        <w:tabs>
          <w:tab w:val="left" w:pos="7388"/>
        </w:tabs>
        <w:jc w:val="both"/>
      </w:pPr>
      <w:r>
        <w:t>U postupku pregleda i ocjene ponuda Naručitelj:</w:t>
      </w:r>
    </w:p>
    <w:p w14:paraId="7BF6D247" w14:textId="77777777" w:rsidR="00ED5F2D" w:rsidRDefault="00E6692F" w:rsidP="00ED5F2D">
      <w:pPr>
        <w:tabs>
          <w:tab w:val="left" w:pos="7388"/>
        </w:tabs>
        <w:jc w:val="both"/>
      </w:pPr>
      <w:r>
        <w:t>1.P</w:t>
      </w:r>
      <w:r w:rsidR="00ED5F2D">
        <w:t>rovjera sadržaj podnesenih ponuda</w:t>
      </w:r>
    </w:p>
    <w:p w14:paraId="46EDDE1C" w14:textId="2E83A612" w:rsidR="00ED5F2D" w:rsidRDefault="00E6692F" w:rsidP="00ED5F2D">
      <w:pPr>
        <w:tabs>
          <w:tab w:val="left" w:pos="7388"/>
        </w:tabs>
        <w:jc w:val="both"/>
      </w:pPr>
      <w:r>
        <w:t>2.</w:t>
      </w:r>
      <w:r w:rsidR="00ED5F2D">
        <w:t>uspoređuje sadržaj ponuda sa tehničkim specifikacijama i/ili svim relevantnim tehn</w:t>
      </w:r>
      <w:r w:rsidR="00A81BB4">
        <w:t>i</w:t>
      </w:r>
      <w:r w:rsidR="00ED5F2D">
        <w:t>čkim pojedinostima predmeta nabave,</w:t>
      </w:r>
    </w:p>
    <w:p w14:paraId="2E6EBCCD" w14:textId="77777777" w:rsidR="00ED5F2D" w:rsidRDefault="00E6692F" w:rsidP="00ED5F2D">
      <w:pPr>
        <w:tabs>
          <w:tab w:val="left" w:pos="7388"/>
        </w:tabs>
        <w:jc w:val="both"/>
      </w:pPr>
      <w:r>
        <w:t>3.</w:t>
      </w:r>
      <w:r w:rsidR="00ED5F2D">
        <w:t>utvrđuje jesu li ispunjeni svi propisani uvjeti nadmetanja (u pogledu zadanih rokova, zahtijevane dokumentacije, kriterija za odabir).</w:t>
      </w:r>
    </w:p>
    <w:p w14:paraId="694DDC23" w14:textId="77777777" w:rsidR="00ED5F2D" w:rsidRDefault="00ED5F2D" w:rsidP="00ED5F2D">
      <w:pPr>
        <w:tabs>
          <w:tab w:val="left" w:pos="7388"/>
        </w:tabs>
        <w:jc w:val="both"/>
      </w:pPr>
      <w:r>
        <w:t>Pojašnjenje i upotpunjavanje ponuda</w:t>
      </w:r>
    </w:p>
    <w:p w14:paraId="6B03187C" w14:textId="77777777" w:rsidR="00ED5F2D" w:rsidRDefault="00ED5F2D" w:rsidP="00ED5F2D">
      <w:pPr>
        <w:tabs>
          <w:tab w:val="left" w:pos="7388"/>
        </w:tabs>
        <w:jc w:val="both"/>
      </w:pPr>
      <w:r>
        <w:t>U postupku pregleda i ocjene ponuda NOJN može pozvati ponuditelje da u primjerenom roku koji ne smije biti kraći od 5 niti dulji od 15 kalendarskih dana pojašnjenjem ili upotpunjavanjem u vezi s dokumentima traženim u odnosu na postojanje razloga isključenja i uvjete sposobnosti te certifikate o sukladnosti s određenim normama, uklone pogreške, nedostatke ili nejasnoće koje se mogu ukloniti, pri čemu se pojašnjenje ili upotpunjavanje u vezi s navedenim dokumentima ne smatra izmjenom ponude (ako su ti uvjeti postavljeni u dokumentaciji za nadmetanje).</w:t>
      </w:r>
    </w:p>
    <w:p w14:paraId="70CF2ADB" w14:textId="77777777" w:rsidR="00ED5F2D" w:rsidRDefault="00ED5F2D" w:rsidP="00ED5F2D">
      <w:pPr>
        <w:tabs>
          <w:tab w:val="left" w:pos="7388"/>
        </w:tabs>
        <w:jc w:val="both"/>
      </w:pPr>
      <w:r>
        <w:t>U postupku pregleda i ocjene ponuda NOJN može pozvati ponuditelje da u roku koji ne smije biti kraći od 5 niti duži od 10 kalendarskih dana pojasne pojedine elemente ponude u dijelu koji se odnosi na ponuđeni predmet nabave. Pojašnjenje ne smije rezultirati izmjenom ponude.</w:t>
      </w:r>
    </w:p>
    <w:p w14:paraId="6B907EFA" w14:textId="77777777" w:rsidR="00294A0F" w:rsidRDefault="00294A0F" w:rsidP="00ED5F2D">
      <w:pPr>
        <w:tabs>
          <w:tab w:val="left" w:pos="7388"/>
        </w:tabs>
        <w:jc w:val="both"/>
      </w:pPr>
    </w:p>
    <w:p w14:paraId="21641B3B" w14:textId="77777777" w:rsidR="00294A0F" w:rsidRDefault="00294A0F" w:rsidP="00ED5F2D">
      <w:pPr>
        <w:tabs>
          <w:tab w:val="left" w:pos="7388"/>
        </w:tabs>
        <w:jc w:val="both"/>
      </w:pPr>
    </w:p>
    <w:p w14:paraId="18757B2E" w14:textId="77777777" w:rsidR="00294A0F" w:rsidRDefault="00294A0F" w:rsidP="00ED5F2D">
      <w:pPr>
        <w:tabs>
          <w:tab w:val="left" w:pos="7388"/>
        </w:tabs>
        <w:jc w:val="both"/>
      </w:pPr>
    </w:p>
    <w:p w14:paraId="56ABFD48" w14:textId="77777777" w:rsidR="00E6692F" w:rsidRDefault="00E6692F" w:rsidP="00471CF8">
      <w:pPr>
        <w:pStyle w:val="Heading2"/>
      </w:pPr>
      <w:bookmarkStart w:id="19" w:name="_Toc497748519"/>
      <w:r w:rsidRPr="00E6692F">
        <w:t>7. DONOŠENJE ODLUKE O ODABIRU ILI PONIŠTENJU</w:t>
      </w:r>
      <w:bookmarkEnd w:id="19"/>
    </w:p>
    <w:p w14:paraId="1F209863" w14:textId="77777777" w:rsidR="00471CF8" w:rsidRPr="00471CF8" w:rsidRDefault="00471CF8" w:rsidP="00471CF8"/>
    <w:p w14:paraId="4082D0A7" w14:textId="77777777" w:rsidR="00E6692F" w:rsidRDefault="00E6692F" w:rsidP="00E6692F">
      <w:pPr>
        <w:tabs>
          <w:tab w:val="left" w:pos="7388"/>
        </w:tabs>
        <w:jc w:val="both"/>
      </w:pPr>
      <w:r>
        <w:t>Naručitelj će donijeti Odluku o odabiru/ poništenju te istu poslati svim ponuditeljima.</w:t>
      </w:r>
    </w:p>
    <w:p w14:paraId="758B6377" w14:textId="77777777" w:rsidR="00E6692F" w:rsidRDefault="00E6692F" w:rsidP="00E6692F">
      <w:pPr>
        <w:tabs>
          <w:tab w:val="left" w:pos="7388"/>
        </w:tabs>
        <w:jc w:val="both"/>
      </w:pPr>
      <w:r>
        <w:t>Naručitelj (NOJN) je obvezan na osnovi rezultata pregleda i ocjene ponuda odbiti:</w:t>
      </w:r>
    </w:p>
    <w:p w14:paraId="7F73D366" w14:textId="77777777" w:rsidR="00E6692F" w:rsidRDefault="00E6692F" w:rsidP="00E6692F">
      <w:pPr>
        <w:tabs>
          <w:tab w:val="left" w:pos="7388"/>
        </w:tabs>
        <w:jc w:val="both"/>
      </w:pPr>
      <w:r>
        <w:lastRenderedPageBreak/>
        <w:t>- ponudu koja nije cjelovita,</w:t>
      </w:r>
    </w:p>
    <w:p w14:paraId="1981E3F9" w14:textId="77777777" w:rsidR="00E6692F" w:rsidRDefault="00E6692F" w:rsidP="00E6692F">
      <w:pPr>
        <w:tabs>
          <w:tab w:val="left" w:pos="7388"/>
        </w:tabs>
        <w:jc w:val="both"/>
      </w:pPr>
      <w:r>
        <w:t>- ponudu koja je suprotna odredbama dokumentacije za nadmetanje,</w:t>
      </w:r>
    </w:p>
    <w:p w14:paraId="27137AEF" w14:textId="77777777" w:rsidR="00E6692F" w:rsidRDefault="00E6692F" w:rsidP="00E6692F">
      <w:pPr>
        <w:tabs>
          <w:tab w:val="left" w:pos="7388"/>
        </w:tabs>
        <w:jc w:val="both"/>
      </w:pPr>
      <w:r>
        <w:t>- ponudu u kojoj cijena nije iskazana u apsolutnom iznosu,</w:t>
      </w:r>
    </w:p>
    <w:p w14:paraId="315FF47F" w14:textId="77777777" w:rsidR="00E6692F" w:rsidRDefault="00E6692F" w:rsidP="00E6692F">
      <w:pPr>
        <w:tabs>
          <w:tab w:val="left" w:pos="7388"/>
        </w:tabs>
        <w:jc w:val="both"/>
      </w:pPr>
      <w:r>
        <w:t>- ponudu koja sadrži pogreške, nedostatke odnosno nejasnoće ako pogreške, nedostaci odnosno nejasnoće nisu uklonjive,</w:t>
      </w:r>
    </w:p>
    <w:p w14:paraId="49338587" w14:textId="77777777" w:rsidR="00E6692F" w:rsidRDefault="00E6692F" w:rsidP="00E6692F">
      <w:pPr>
        <w:tabs>
          <w:tab w:val="left" w:pos="7388"/>
        </w:tabs>
        <w:jc w:val="both"/>
      </w:pPr>
      <w:r>
        <w:t>- ponudu u kojoj pojašnjenjem ili upotpunjavanjem nije uklonjena pogreška, nedostatak ili nejasnoća,</w:t>
      </w:r>
    </w:p>
    <w:p w14:paraId="58965A44" w14:textId="77777777" w:rsidR="00E6692F" w:rsidRDefault="00E6692F" w:rsidP="00E6692F">
      <w:pPr>
        <w:tabs>
          <w:tab w:val="left" w:pos="7388"/>
        </w:tabs>
        <w:jc w:val="both"/>
      </w:pPr>
      <w:r>
        <w:t>- ponudu koja ne ispunjava uvjete vezane za svojstva predmeta nabave, te time ne ispunjava zahtjeve iz dokumentacije za nadmetanje,</w:t>
      </w:r>
    </w:p>
    <w:p w14:paraId="1B11D4D2" w14:textId="77777777" w:rsidR="00E6692F" w:rsidRDefault="00E6692F" w:rsidP="00E6692F">
      <w:pPr>
        <w:tabs>
          <w:tab w:val="left" w:pos="7388"/>
        </w:tabs>
        <w:jc w:val="both"/>
      </w:pPr>
      <w:r>
        <w:t>- ponudu za koju ponuditelj nije pisanim putem prihvatio ispravak računske pogreške,</w:t>
      </w:r>
    </w:p>
    <w:p w14:paraId="161E4845" w14:textId="77777777" w:rsidR="00E6692F" w:rsidRDefault="00E6692F" w:rsidP="00E6692F">
      <w:pPr>
        <w:tabs>
          <w:tab w:val="left" w:pos="7388"/>
        </w:tabs>
        <w:jc w:val="both"/>
      </w:pPr>
      <w:r>
        <w:t>NOJN je u mogućnosti isključiti ponuditelja samo ako nije udovoljeno uvjetima iz dokumentacije za nadmetanje tj. u skladu s u dokumentaciji navedenim razlozima isključenja.</w:t>
      </w:r>
    </w:p>
    <w:p w14:paraId="22C73996" w14:textId="77777777" w:rsidR="00E6692F" w:rsidRDefault="00E6692F" w:rsidP="00E6692F">
      <w:pPr>
        <w:tabs>
          <w:tab w:val="left" w:pos="7388"/>
        </w:tabs>
        <w:jc w:val="both"/>
      </w:pPr>
      <w:r>
        <w:t>NOJN pisanim putem obavještava sve subjekte koji su dostavili ponudu o odabranom ponuditelju, prilažući presliku Odluke o odabiru te im šalje obrazloženu pisanu obavijest o odbijanju njihove ponude. Odluka o odabiru sadržava najmanje:</w:t>
      </w:r>
    </w:p>
    <w:p w14:paraId="4FF90403" w14:textId="77777777" w:rsidR="00E6692F" w:rsidRDefault="00E6692F" w:rsidP="00E6692F">
      <w:pPr>
        <w:tabs>
          <w:tab w:val="left" w:pos="7388"/>
        </w:tabs>
        <w:jc w:val="both"/>
      </w:pPr>
      <w:r>
        <w:t>Naziv i adresu odabranog ponuditelja;</w:t>
      </w:r>
    </w:p>
    <w:p w14:paraId="1F1BBCBC" w14:textId="77777777" w:rsidR="00E6692F" w:rsidRDefault="00E6692F" w:rsidP="00E6692F">
      <w:pPr>
        <w:tabs>
          <w:tab w:val="left" w:pos="7388"/>
        </w:tabs>
        <w:jc w:val="both"/>
      </w:pPr>
      <w:r>
        <w:t>Ukupnu vrijednost odabrane ponude.</w:t>
      </w:r>
    </w:p>
    <w:p w14:paraId="06244361" w14:textId="77777777" w:rsidR="00E6692F" w:rsidRPr="00E6692F" w:rsidRDefault="00E6692F" w:rsidP="00E6692F">
      <w:pPr>
        <w:tabs>
          <w:tab w:val="left" w:pos="7388"/>
        </w:tabs>
        <w:jc w:val="both"/>
        <w:rPr>
          <w:b/>
          <w:i/>
        </w:rPr>
      </w:pPr>
      <w:r w:rsidRPr="00E6692F">
        <w:rPr>
          <w:b/>
          <w:i/>
        </w:rPr>
        <w:t>Odluka o isključenju/odbijanju ponude mora sadržavati najmanje:</w:t>
      </w:r>
    </w:p>
    <w:p w14:paraId="383993DD" w14:textId="77777777" w:rsidR="00E6692F" w:rsidRDefault="00E6692F" w:rsidP="00E6692F">
      <w:pPr>
        <w:tabs>
          <w:tab w:val="left" w:pos="7388"/>
        </w:tabs>
        <w:jc w:val="both"/>
      </w:pPr>
      <w:r>
        <w:t>Naziv i adresu ponuditelja koji se isključuje/čija ponuda se odbija,</w:t>
      </w:r>
    </w:p>
    <w:p w14:paraId="13EA64E6" w14:textId="77777777" w:rsidR="00E6692F" w:rsidRDefault="00E6692F" w:rsidP="00E6692F">
      <w:pPr>
        <w:tabs>
          <w:tab w:val="left" w:pos="7388"/>
        </w:tabs>
        <w:jc w:val="both"/>
      </w:pPr>
      <w:r>
        <w:t>Razloge za isključenje ponuditelja/odbijanje ponude.</w:t>
      </w:r>
    </w:p>
    <w:p w14:paraId="222D7657" w14:textId="77777777" w:rsidR="00E6692F" w:rsidRDefault="00E6692F" w:rsidP="00E6692F">
      <w:pPr>
        <w:tabs>
          <w:tab w:val="left" w:pos="7388"/>
        </w:tabs>
        <w:jc w:val="both"/>
      </w:pPr>
      <w:r>
        <w:t>Odluka o isključenju ponuditelja/odluka o odbijanju ponude dostavlja se ponuditelju na kojega se odnosi.</w:t>
      </w:r>
    </w:p>
    <w:p w14:paraId="4521B694" w14:textId="77777777" w:rsidR="00E6692F" w:rsidRDefault="00E6692F" w:rsidP="00E6692F">
      <w:pPr>
        <w:tabs>
          <w:tab w:val="left" w:pos="7388"/>
        </w:tabs>
        <w:jc w:val="both"/>
        <w:rPr>
          <w:b/>
          <w:i/>
        </w:rPr>
      </w:pPr>
      <w:r w:rsidRPr="00E6692F">
        <w:rPr>
          <w:b/>
          <w:i/>
        </w:rPr>
        <w:t>Nakon odabira najpovoljnije ponude, NOJN sklapa ugovor s odabranim ponuditeljem. Ugovor o nabavi se sklapa na temelju uvjeta iz dokumentacije za nadmetanje i odabrane ponude.</w:t>
      </w:r>
    </w:p>
    <w:p w14:paraId="396636D7" w14:textId="77777777" w:rsidR="00E6692F" w:rsidRPr="00E6692F" w:rsidRDefault="00E6692F" w:rsidP="00E6692F">
      <w:pPr>
        <w:tabs>
          <w:tab w:val="left" w:pos="7388"/>
        </w:tabs>
        <w:jc w:val="both"/>
        <w:rPr>
          <w:b/>
          <w:i/>
        </w:rPr>
      </w:pPr>
      <w:r w:rsidRPr="00E6692F">
        <w:rPr>
          <w:b/>
          <w:i/>
        </w:rPr>
        <w:t>NOJN poništava postupak nabave ako nakon isteka roka za dostavu ponuda:</w:t>
      </w:r>
    </w:p>
    <w:p w14:paraId="21529F3D" w14:textId="77777777" w:rsidR="00E6692F" w:rsidRPr="00E6692F" w:rsidRDefault="00E6692F" w:rsidP="00E6692F">
      <w:pPr>
        <w:tabs>
          <w:tab w:val="left" w:pos="7388"/>
        </w:tabs>
        <w:jc w:val="both"/>
        <w:rPr>
          <w:i/>
        </w:rPr>
      </w:pPr>
      <w:r>
        <w:rPr>
          <w:i/>
        </w:rPr>
        <w:t>-</w:t>
      </w:r>
      <w:r w:rsidRPr="00E6692F">
        <w:rPr>
          <w:i/>
        </w:rPr>
        <w:t>nije pristigla niti jedna ponuda;</w:t>
      </w:r>
    </w:p>
    <w:p w14:paraId="79B3A56C" w14:textId="77777777" w:rsidR="00E6692F" w:rsidRPr="00E6692F" w:rsidRDefault="00E6692F" w:rsidP="00E6692F">
      <w:pPr>
        <w:tabs>
          <w:tab w:val="left" w:pos="7388"/>
        </w:tabs>
        <w:jc w:val="both"/>
        <w:rPr>
          <w:i/>
        </w:rPr>
      </w:pPr>
      <w:r>
        <w:rPr>
          <w:i/>
        </w:rPr>
        <w:t>-</w:t>
      </w:r>
      <w:r w:rsidRPr="00E6692F">
        <w:rPr>
          <w:i/>
        </w:rPr>
        <w:t>nije dobio niti jednu valjanu ponudu;</w:t>
      </w:r>
    </w:p>
    <w:p w14:paraId="7BDE1E43" w14:textId="77777777" w:rsidR="00E6692F" w:rsidRDefault="00E6692F" w:rsidP="00E6692F">
      <w:pPr>
        <w:tabs>
          <w:tab w:val="left" w:pos="7388"/>
        </w:tabs>
        <w:jc w:val="both"/>
        <w:rPr>
          <w:i/>
        </w:rPr>
      </w:pPr>
      <w:r>
        <w:rPr>
          <w:i/>
        </w:rPr>
        <w:t>-</w:t>
      </w:r>
      <w:r w:rsidRPr="00E6692F">
        <w:rPr>
          <w:i/>
        </w:rPr>
        <w:t>nakon odbijanja ponuda ne preostane nijedna valjana ponuda.</w:t>
      </w:r>
    </w:p>
    <w:p w14:paraId="133BDE43" w14:textId="77777777" w:rsidR="00E6692F" w:rsidRPr="00E6692F" w:rsidRDefault="00E6692F" w:rsidP="00E6692F">
      <w:pPr>
        <w:tabs>
          <w:tab w:val="left" w:pos="7388"/>
        </w:tabs>
        <w:jc w:val="both"/>
        <w:rPr>
          <w:i/>
        </w:rPr>
      </w:pPr>
      <w:r w:rsidRPr="00E6692F">
        <w:rPr>
          <w:i/>
        </w:rPr>
        <w:t>Ako postoje razlozi za poništenje postupka nabave, NOJN bez odgode donosi odluku o poništenju u kojoj navodi:</w:t>
      </w:r>
    </w:p>
    <w:p w14:paraId="7ACA75CC" w14:textId="77777777" w:rsidR="00E6692F" w:rsidRPr="00E6692F" w:rsidRDefault="00E6692F" w:rsidP="00E6692F">
      <w:pPr>
        <w:tabs>
          <w:tab w:val="left" w:pos="7388"/>
        </w:tabs>
        <w:jc w:val="both"/>
        <w:rPr>
          <w:i/>
        </w:rPr>
      </w:pPr>
      <w:r>
        <w:rPr>
          <w:i/>
        </w:rPr>
        <w:lastRenderedPageBreak/>
        <w:t>-</w:t>
      </w:r>
      <w:r w:rsidRPr="00E6692F">
        <w:rPr>
          <w:i/>
        </w:rPr>
        <w:t>predmet nabave (ili grupu predmeta nabave) za koji se donosi odluka o poništenju;</w:t>
      </w:r>
    </w:p>
    <w:p w14:paraId="4415FB8F" w14:textId="77777777" w:rsidR="00E6692F" w:rsidRPr="00E6692F" w:rsidRDefault="00E6692F" w:rsidP="00E6692F">
      <w:pPr>
        <w:tabs>
          <w:tab w:val="left" w:pos="7388"/>
        </w:tabs>
        <w:jc w:val="both"/>
        <w:rPr>
          <w:i/>
        </w:rPr>
      </w:pPr>
      <w:r>
        <w:rPr>
          <w:i/>
        </w:rPr>
        <w:t>-</w:t>
      </w:r>
      <w:r w:rsidRPr="00E6692F">
        <w:rPr>
          <w:i/>
        </w:rPr>
        <w:t>obrazloženje razloga poništenja;</w:t>
      </w:r>
    </w:p>
    <w:p w14:paraId="1A607EE2" w14:textId="77777777" w:rsidR="00E6692F" w:rsidRPr="00E6692F" w:rsidRDefault="00E6692F" w:rsidP="00E6692F">
      <w:pPr>
        <w:tabs>
          <w:tab w:val="left" w:pos="7388"/>
        </w:tabs>
        <w:jc w:val="both"/>
        <w:rPr>
          <w:i/>
        </w:rPr>
      </w:pPr>
      <w:r>
        <w:rPr>
          <w:i/>
        </w:rPr>
        <w:t>-</w:t>
      </w:r>
      <w:r w:rsidRPr="00E6692F">
        <w:rPr>
          <w:i/>
        </w:rPr>
        <w:t>rok u kojem će pokrenuti novi postupak za isti ili sličan predmet nabave, ako je primjenjivo;</w:t>
      </w:r>
    </w:p>
    <w:p w14:paraId="02F06717" w14:textId="77777777" w:rsidR="00E6692F" w:rsidRPr="00E6692F" w:rsidRDefault="00E6692F" w:rsidP="00E6692F">
      <w:pPr>
        <w:tabs>
          <w:tab w:val="left" w:pos="7388"/>
        </w:tabs>
        <w:jc w:val="both"/>
        <w:rPr>
          <w:i/>
        </w:rPr>
      </w:pPr>
      <w:r>
        <w:rPr>
          <w:i/>
        </w:rPr>
        <w:t>-</w:t>
      </w:r>
      <w:r w:rsidRPr="00E6692F">
        <w:rPr>
          <w:i/>
        </w:rPr>
        <w:t>datum donošenja i potpis odgovorne osobe;</w:t>
      </w:r>
    </w:p>
    <w:p w14:paraId="5BAF9FAA" w14:textId="77777777" w:rsidR="00E6692F" w:rsidRPr="00E6692F" w:rsidRDefault="00E6692F" w:rsidP="00E6692F">
      <w:pPr>
        <w:tabs>
          <w:tab w:val="left" w:pos="7388"/>
        </w:tabs>
        <w:jc w:val="both"/>
        <w:rPr>
          <w:i/>
        </w:rPr>
      </w:pPr>
      <w:r w:rsidRPr="00E6692F">
        <w:rPr>
          <w:i/>
        </w:rPr>
        <w:t>te istu bez odgode dostavlja gospodarskim subjektima koji su dostavili ponude.</w:t>
      </w:r>
    </w:p>
    <w:p w14:paraId="7B8D3371" w14:textId="77777777" w:rsidR="00E6692F" w:rsidRDefault="00E6692F" w:rsidP="00E6692F">
      <w:pPr>
        <w:tabs>
          <w:tab w:val="left" w:pos="7388"/>
        </w:tabs>
        <w:jc w:val="both"/>
        <w:rPr>
          <w:i/>
        </w:rPr>
      </w:pPr>
      <w:r w:rsidRPr="00E6692F">
        <w:rPr>
          <w:i/>
        </w:rPr>
        <w:t xml:space="preserve">NOJN bez odgode objavljuje obavijest o poništavanju postupka nabave na internetskoj stranici NOJN-a, </w:t>
      </w:r>
      <w:hyperlink r:id="rId12" w:history="1">
        <w:r w:rsidRPr="009A0E53">
          <w:rPr>
            <w:rStyle w:val="Hyperlink"/>
            <w:i/>
          </w:rPr>
          <w:t>http://www.puco.hr</w:t>
        </w:r>
      </w:hyperlink>
    </w:p>
    <w:p w14:paraId="72FB8277" w14:textId="77777777" w:rsidR="00E6692F" w:rsidRPr="00E6692F" w:rsidRDefault="00E6692F" w:rsidP="00471CF8">
      <w:pPr>
        <w:pStyle w:val="Heading2"/>
      </w:pPr>
      <w:bookmarkStart w:id="20" w:name="_Toc497748520"/>
      <w:r w:rsidRPr="00E6692F">
        <w:t>8. OBAVEZNI RAZLOZI ISKLJUČENJA PONUDITELJA</w:t>
      </w:r>
      <w:bookmarkEnd w:id="20"/>
    </w:p>
    <w:p w14:paraId="35C8F85B" w14:textId="77777777" w:rsidR="00E6692F" w:rsidRDefault="00E6692F" w:rsidP="00E6692F">
      <w:pPr>
        <w:tabs>
          <w:tab w:val="left" w:pos="7388"/>
        </w:tabs>
        <w:jc w:val="both"/>
      </w:pPr>
      <w:r>
        <w:t>Naručitelj je obavezan isključiti Ponuditelja iz postupka nabave ako:</w:t>
      </w:r>
    </w:p>
    <w:p w14:paraId="79EC8EE6" w14:textId="77777777" w:rsidR="00E6692F" w:rsidRDefault="00E6692F" w:rsidP="00E6692F">
      <w:pPr>
        <w:tabs>
          <w:tab w:val="left" w:pos="7388"/>
        </w:tabs>
        <w:jc w:val="both"/>
      </w:pPr>
      <w:r>
        <w:t>8.1. ako je on ili osoba ovlaštena za njegovo zakonsko zastupanje pravomoćno osuđena za kazneno djelo sudjelovanja u zločinačkoj organizaciji, korupcije, prijevare, terorizma, financiranja terorizma, pranja novca, dječjeg rada ili drugih oblika trgovanja ljudima; ili</w:t>
      </w:r>
    </w:p>
    <w:p w14:paraId="03331794" w14:textId="77777777" w:rsidR="00E6692F" w:rsidRDefault="00E6692F" w:rsidP="00E6692F">
      <w:pPr>
        <w:tabs>
          <w:tab w:val="left" w:pos="7388"/>
        </w:tabs>
        <w:jc w:val="both"/>
      </w:pPr>
      <w:r>
        <w:t>8.2. ako nije ispunio obvezu plaćanja dospjelih poreznih obveza i obveza za mirovinsko i zdravstveno osiguranje, osim ako mu prema posebnom zakonu plaćanje tih obveza nije dopušteno ili je odobrena odgoda plaćanja; ili</w:t>
      </w:r>
    </w:p>
    <w:p w14:paraId="5A1C2C5B" w14:textId="77777777" w:rsidR="00E6692F" w:rsidRDefault="00E6692F" w:rsidP="00E6692F">
      <w:pPr>
        <w:tabs>
          <w:tab w:val="left" w:pos="7388"/>
        </w:tabs>
        <w:jc w:val="both"/>
      </w:pPr>
      <w:r>
        <w:t>8.3. ako je lažno predstavio ili pružio neistinite podatke u vezi s uvjetima koje je Naručitelj naveo kao razloge za isključenje ili uvjete kvalifikacije; ili</w:t>
      </w:r>
    </w:p>
    <w:p w14:paraId="05DE839E" w14:textId="77777777" w:rsidR="00E6692F" w:rsidRDefault="00E6692F" w:rsidP="00E6692F">
      <w:pPr>
        <w:tabs>
          <w:tab w:val="left" w:pos="7388"/>
        </w:tabs>
        <w:jc w:val="both"/>
      </w:pPr>
      <w:r>
        <w:t>8.4. ako je u stečaju, insolventan ili u postupku likvidacije, ako njegovom imovinom upravlja stečajni upravitelj ili sud, ako je u nagodbi s vjerovnicima, ako je obustavio poslovne aktivnosti ili je u bilo kakvoj istovrsnoj situaciji koja proizlazi iz sličnog postupka prema nacionalnim zakonima i propisima; ili</w:t>
      </w:r>
    </w:p>
    <w:p w14:paraId="446C05BC" w14:textId="77777777" w:rsidR="00E6692F" w:rsidRDefault="00E6692F" w:rsidP="00E6692F">
      <w:pPr>
        <w:tabs>
          <w:tab w:val="left" w:pos="7388"/>
        </w:tabs>
        <w:jc w:val="both"/>
      </w:pPr>
      <w:r>
        <w:t>8.5. ako je u posljednje dvije godine do početka postupka nabave učinio težak profesionalni propust koji NOJN može dokazati na bilo koji način.</w:t>
      </w:r>
    </w:p>
    <w:p w14:paraId="7F24E61E" w14:textId="77777777" w:rsidR="00AC0524" w:rsidRDefault="00AC0524" w:rsidP="00E6692F">
      <w:pPr>
        <w:tabs>
          <w:tab w:val="left" w:pos="7388"/>
        </w:tabs>
        <w:jc w:val="both"/>
      </w:pPr>
      <w:r w:rsidRPr="00A81BB4">
        <w:t>Ponuditelj navedene kriterije ispunjava na način da ispunjava Obrazac 2 – Izjavu o nepostojanju razloga za isključenje.</w:t>
      </w:r>
      <w:r>
        <w:t xml:space="preserve"> </w:t>
      </w:r>
    </w:p>
    <w:p w14:paraId="0B86C208" w14:textId="45EA3192" w:rsidR="00A81BB4" w:rsidRDefault="00A81BB4" w:rsidP="00A81BB4">
      <w:pPr>
        <w:pStyle w:val="Heading2"/>
      </w:pPr>
      <w:bookmarkStart w:id="21" w:name="_Toc497748521"/>
      <w:r>
        <w:t>9. Izmjene Ugovora</w:t>
      </w:r>
      <w:bookmarkEnd w:id="21"/>
    </w:p>
    <w:p w14:paraId="4BCE56F1" w14:textId="58005E39" w:rsidR="00A81BB4" w:rsidRDefault="00A81BB4" w:rsidP="00E6692F">
      <w:pPr>
        <w:tabs>
          <w:tab w:val="left" w:pos="7388"/>
        </w:tabs>
        <w:jc w:val="both"/>
      </w:pPr>
      <w:r>
        <w:t>Naručitelj u skladu sa dokumentacijom za nadmetanje ostavlja mogućnost sklapanja dodataka Ugovoru koji neće utjecati na prihvatljivost ove nabave te će biti u skladu sa svim procedurama i propisima unutar ESIF fondova odnosno biti će rezultat nepredvidljivih i nužnih okolnosti.</w:t>
      </w:r>
    </w:p>
    <w:p w14:paraId="23762F95" w14:textId="77777777" w:rsidR="00471CF8" w:rsidRDefault="00471CF8"/>
    <w:p w14:paraId="0E430BA7" w14:textId="77777777" w:rsidR="00A81BB4" w:rsidRDefault="00A81BB4"/>
    <w:p w14:paraId="7094622C" w14:textId="77777777" w:rsidR="00A81BB4" w:rsidRDefault="00A81BB4"/>
    <w:p w14:paraId="080C1CDB" w14:textId="77777777" w:rsidR="00E6692F" w:rsidRPr="00E6692F" w:rsidRDefault="00E6692F" w:rsidP="00E6692F">
      <w:pPr>
        <w:tabs>
          <w:tab w:val="left" w:pos="7388"/>
        </w:tabs>
        <w:jc w:val="both"/>
        <w:rPr>
          <w:b/>
          <w:i/>
        </w:rPr>
      </w:pPr>
      <w:r w:rsidRPr="00E6692F">
        <w:rPr>
          <w:b/>
          <w:i/>
        </w:rPr>
        <w:t>Obrazac 1 – Ponudbeni list (samostalni ponuditelj)</w:t>
      </w:r>
    </w:p>
    <w:p w14:paraId="53BBBA1A" w14:textId="77777777" w:rsidR="00E6692F" w:rsidRPr="00E6692F" w:rsidRDefault="00E6692F" w:rsidP="00E6692F">
      <w:pPr>
        <w:tabs>
          <w:tab w:val="left" w:pos="7388"/>
        </w:tabs>
        <w:jc w:val="both"/>
        <w:rPr>
          <w:b/>
          <w:i/>
        </w:rPr>
      </w:pPr>
      <w:r w:rsidRPr="00E6692F">
        <w:rPr>
          <w:b/>
          <w:i/>
        </w:rPr>
        <w:t>Obrazac 2 – Izjava o nepostojanju razloga za isključenje</w:t>
      </w:r>
    </w:p>
    <w:p w14:paraId="63DF484B" w14:textId="77777777" w:rsidR="00E6692F" w:rsidRPr="00E6692F" w:rsidRDefault="00E6692F" w:rsidP="00E6692F">
      <w:pPr>
        <w:tabs>
          <w:tab w:val="left" w:pos="7388"/>
        </w:tabs>
        <w:jc w:val="both"/>
        <w:rPr>
          <w:b/>
          <w:i/>
        </w:rPr>
      </w:pPr>
      <w:r w:rsidRPr="00E6692F">
        <w:rPr>
          <w:b/>
          <w:i/>
        </w:rPr>
        <w:t>Obrazac 3- Troškovnik – specifikacije predmeta nabave</w:t>
      </w:r>
    </w:p>
    <w:sectPr w:rsidR="00E6692F" w:rsidRPr="00E6692F">
      <w:headerReference w:type="default" r:id="rId13"/>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2F593F" w14:textId="77777777" w:rsidR="005638A8" w:rsidRDefault="005638A8" w:rsidP="005D260A">
      <w:pPr>
        <w:spacing w:after="0" w:line="240" w:lineRule="auto"/>
      </w:pPr>
      <w:r>
        <w:separator/>
      </w:r>
    </w:p>
  </w:endnote>
  <w:endnote w:type="continuationSeparator" w:id="0">
    <w:p w14:paraId="073CB57C" w14:textId="77777777" w:rsidR="005638A8" w:rsidRDefault="005638A8" w:rsidP="005D26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85073959"/>
      <w:docPartObj>
        <w:docPartGallery w:val="Page Numbers (Bottom of Page)"/>
        <w:docPartUnique/>
      </w:docPartObj>
    </w:sdtPr>
    <w:sdtEndPr>
      <w:rPr>
        <w:noProof/>
      </w:rPr>
    </w:sdtEndPr>
    <w:sdtContent>
      <w:p w14:paraId="2E1B51F5" w14:textId="77777777" w:rsidR="00E6692F" w:rsidRDefault="00E6692F">
        <w:pPr>
          <w:pStyle w:val="Footer"/>
          <w:jc w:val="center"/>
        </w:pPr>
      </w:p>
      <w:p w14:paraId="6923E26B" w14:textId="77777777" w:rsidR="00E6692F" w:rsidRDefault="00E6692F">
        <w:pPr>
          <w:pStyle w:val="Footer"/>
          <w:jc w:val="center"/>
        </w:pPr>
        <w:r>
          <w:fldChar w:fldCharType="begin"/>
        </w:r>
        <w:r>
          <w:instrText xml:space="preserve"> PAGE   \* MERGEFORMAT </w:instrText>
        </w:r>
        <w:r>
          <w:fldChar w:fldCharType="separate"/>
        </w:r>
        <w:r w:rsidR="00A81BB4">
          <w:rPr>
            <w:noProof/>
          </w:rPr>
          <w:t>10</w:t>
        </w:r>
        <w:r>
          <w:rPr>
            <w:noProof/>
          </w:rPr>
          <w:fldChar w:fldCharType="end"/>
        </w:r>
      </w:p>
    </w:sdtContent>
  </w:sdt>
  <w:p w14:paraId="20B2087A" w14:textId="77777777" w:rsidR="00E6692F" w:rsidRDefault="00E6692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C2D961" w14:textId="77777777" w:rsidR="005638A8" w:rsidRDefault="005638A8" w:rsidP="005D260A">
      <w:pPr>
        <w:spacing w:after="0" w:line="240" w:lineRule="auto"/>
      </w:pPr>
      <w:r>
        <w:separator/>
      </w:r>
    </w:p>
  </w:footnote>
  <w:footnote w:type="continuationSeparator" w:id="0">
    <w:p w14:paraId="644DCFCA" w14:textId="77777777" w:rsidR="005638A8" w:rsidRDefault="005638A8" w:rsidP="005D260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36EA79" w14:textId="77777777" w:rsidR="005D260A" w:rsidRDefault="005D260A">
    <w:pPr>
      <w:pStyle w:val="Header"/>
    </w:pPr>
    <w:r>
      <w:rPr>
        <w:noProof/>
        <w:lang w:eastAsia="hr-HR"/>
      </w:rPr>
      <w:drawing>
        <wp:inline distT="0" distB="0" distL="0" distR="0" wp14:anchorId="5EE48AFD" wp14:editId="00B4EE38">
          <wp:extent cx="6066155" cy="987425"/>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66155" cy="987425"/>
                  </a:xfrm>
                  <a:prstGeom prst="rect">
                    <a:avLst/>
                  </a:prstGeom>
                  <a:noFill/>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260A"/>
    <w:rsid w:val="000E78A7"/>
    <w:rsid w:val="001133E3"/>
    <w:rsid w:val="001965D4"/>
    <w:rsid w:val="00294A0F"/>
    <w:rsid w:val="003B3CB7"/>
    <w:rsid w:val="00471CF8"/>
    <w:rsid w:val="005230A9"/>
    <w:rsid w:val="005638A8"/>
    <w:rsid w:val="005D260A"/>
    <w:rsid w:val="006B286E"/>
    <w:rsid w:val="00916D07"/>
    <w:rsid w:val="00953873"/>
    <w:rsid w:val="0098147D"/>
    <w:rsid w:val="00995C75"/>
    <w:rsid w:val="00A81BB4"/>
    <w:rsid w:val="00AC0524"/>
    <w:rsid w:val="00B01D7A"/>
    <w:rsid w:val="00BF6972"/>
    <w:rsid w:val="00CB6D67"/>
    <w:rsid w:val="00DF0992"/>
    <w:rsid w:val="00E377A4"/>
    <w:rsid w:val="00E6692F"/>
    <w:rsid w:val="00ED5F2D"/>
    <w:rsid w:val="00F700D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467988"/>
  <w15:docId w15:val="{64B915F5-0525-4D55-AA11-6969B66E2C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1CF8"/>
  </w:style>
  <w:style w:type="paragraph" w:styleId="Heading1">
    <w:name w:val="heading 1"/>
    <w:basedOn w:val="Normal"/>
    <w:next w:val="Normal"/>
    <w:link w:val="Heading1Char"/>
    <w:uiPriority w:val="9"/>
    <w:qFormat/>
    <w:rsid w:val="00471CF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71CF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D260A"/>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5D260A"/>
    <w:pPr>
      <w:tabs>
        <w:tab w:val="center" w:pos="4536"/>
        <w:tab w:val="right" w:pos="9072"/>
      </w:tabs>
      <w:spacing w:after="0" w:line="240" w:lineRule="auto"/>
    </w:pPr>
  </w:style>
  <w:style w:type="character" w:customStyle="1" w:styleId="HeaderChar">
    <w:name w:val="Header Char"/>
    <w:basedOn w:val="DefaultParagraphFont"/>
    <w:link w:val="Header"/>
    <w:uiPriority w:val="99"/>
    <w:rsid w:val="005D260A"/>
  </w:style>
  <w:style w:type="paragraph" w:styleId="Footer">
    <w:name w:val="footer"/>
    <w:basedOn w:val="Normal"/>
    <w:link w:val="FooterChar"/>
    <w:uiPriority w:val="99"/>
    <w:unhideWhenUsed/>
    <w:rsid w:val="005D260A"/>
    <w:pPr>
      <w:tabs>
        <w:tab w:val="center" w:pos="4536"/>
        <w:tab w:val="right" w:pos="9072"/>
      </w:tabs>
      <w:spacing w:after="0" w:line="240" w:lineRule="auto"/>
    </w:pPr>
  </w:style>
  <w:style w:type="character" w:customStyle="1" w:styleId="FooterChar">
    <w:name w:val="Footer Char"/>
    <w:basedOn w:val="DefaultParagraphFont"/>
    <w:link w:val="Footer"/>
    <w:uiPriority w:val="99"/>
    <w:rsid w:val="005D260A"/>
  </w:style>
  <w:style w:type="paragraph" w:styleId="BalloonText">
    <w:name w:val="Balloon Text"/>
    <w:basedOn w:val="Normal"/>
    <w:link w:val="BalloonTextChar"/>
    <w:uiPriority w:val="99"/>
    <w:semiHidden/>
    <w:unhideWhenUsed/>
    <w:rsid w:val="005D26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260A"/>
    <w:rPr>
      <w:rFonts w:ascii="Tahoma" w:hAnsi="Tahoma" w:cs="Tahoma"/>
      <w:sz w:val="16"/>
      <w:szCs w:val="16"/>
    </w:rPr>
  </w:style>
  <w:style w:type="character" w:styleId="Hyperlink">
    <w:name w:val="Hyperlink"/>
    <w:basedOn w:val="DefaultParagraphFont"/>
    <w:uiPriority w:val="99"/>
    <w:unhideWhenUsed/>
    <w:rsid w:val="005D260A"/>
    <w:rPr>
      <w:color w:val="0000FF" w:themeColor="hyperlink"/>
      <w:u w:val="single"/>
    </w:rPr>
  </w:style>
  <w:style w:type="table" w:styleId="TableGrid">
    <w:name w:val="Table Grid"/>
    <w:basedOn w:val="TableNormal"/>
    <w:uiPriority w:val="59"/>
    <w:rsid w:val="00ED5F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471CF8"/>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471CF8"/>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471CF8"/>
    <w:pPr>
      <w:outlineLvl w:val="9"/>
    </w:pPr>
    <w:rPr>
      <w:lang w:val="en-US" w:eastAsia="ja-JP"/>
    </w:rPr>
  </w:style>
  <w:style w:type="paragraph" w:styleId="TOC2">
    <w:name w:val="toc 2"/>
    <w:basedOn w:val="Normal"/>
    <w:next w:val="Normal"/>
    <w:autoRedefine/>
    <w:uiPriority w:val="39"/>
    <w:unhideWhenUsed/>
    <w:rsid w:val="00471CF8"/>
    <w:pPr>
      <w:spacing w:after="100"/>
      <w:ind w:left="220"/>
    </w:pPr>
  </w:style>
  <w:style w:type="character" w:styleId="CommentReference">
    <w:name w:val="annotation reference"/>
    <w:basedOn w:val="DefaultParagraphFont"/>
    <w:uiPriority w:val="99"/>
    <w:semiHidden/>
    <w:unhideWhenUsed/>
    <w:rsid w:val="00B01D7A"/>
    <w:rPr>
      <w:sz w:val="16"/>
      <w:szCs w:val="16"/>
    </w:rPr>
  </w:style>
  <w:style w:type="paragraph" w:styleId="CommentText">
    <w:name w:val="annotation text"/>
    <w:basedOn w:val="Normal"/>
    <w:link w:val="CommentTextChar"/>
    <w:uiPriority w:val="99"/>
    <w:semiHidden/>
    <w:unhideWhenUsed/>
    <w:rsid w:val="00B01D7A"/>
    <w:pPr>
      <w:spacing w:line="240" w:lineRule="auto"/>
    </w:pPr>
    <w:rPr>
      <w:sz w:val="20"/>
      <w:szCs w:val="20"/>
    </w:rPr>
  </w:style>
  <w:style w:type="character" w:customStyle="1" w:styleId="CommentTextChar">
    <w:name w:val="Comment Text Char"/>
    <w:basedOn w:val="DefaultParagraphFont"/>
    <w:link w:val="CommentText"/>
    <w:uiPriority w:val="99"/>
    <w:semiHidden/>
    <w:rsid w:val="00B01D7A"/>
    <w:rPr>
      <w:sz w:val="20"/>
      <w:szCs w:val="20"/>
    </w:rPr>
  </w:style>
  <w:style w:type="paragraph" w:styleId="CommentSubject">
    <w:name w:val="annotation subject"/>
    <w:basedOn w:val="CommentText"/>
    <w:next w:val="CommentText"/>
    <w:link w:val="CommentSubjectChar"/>
    <w:uiPriority w:val="99"/>
    <w:semiHidden/>
    <w:unhideWhenUsed/>
    <w:rsid w:val="00B01D7A"/>
    <w:rPr>
      <w:b/>
      <w:bCs/>
    </w:rPr>
  </w:style>
  <w:style w:type="character" w:customStyle="1" w:styleId="CommentSubjectChar">
    <w:name w:val="Comment Subject Char"/>
    <w:basedOn w:val="CommentTextChar"/>
    <w:link w:val="CommentSubject"/>
    <w:uiPriority w:val="99"/>
    <w:semiHidden/>
    <w:rsid w:val="00B01D7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uco@puco.hr"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josip@puco.hr" TargetMode="External"/><Relationship Id="rId12" Type="http://schemas.openxmlformats.org/officeDocument/2006/relationships/hyperlink" Target="http://www.puco.hr"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josip@puco.hr"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puco.hr" TargetMode="External"/><Relationship Id="rId4" Type="http://schemas.openxmlformats.org/officeDocument/2006/relationships/webSettings" Target="webSettings.xml"/><Relationship Id="rId9" Type="http://schemas.openxmlformats.org/officeDocument/2006/relationships/hyperlink" Target="mailto:josip@puco.hr"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AC5DEE-27AF-4F81-8BF1-12AAC6F1F0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2649</Words>
  <Characters>15105</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Life-Project</dc:creator>
  <cp:lastModifiedBy>Mario Antolić</cp:lastModifiedBy>
  <cp:revision>3</cp:revision>
  <dcterms:created xsi:type="dcterms:W3CDTF">2017-11-06T15:20:00Z</dcterms:created>
  <dcterms:modified xsi:type="dcterms:W3CDTF">2017-11-06T15:20:00Z</dcterms:modified>
</cp:coreProperties>
</file>